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DB536E" w:rsidRDefault="000122ED" w:rsidP="00DD199C">
      <w:pPr>
        <w:spacing w:line="360" w:lineRule="auto"/>
        <w:jc w:val="center"/>
        <w:rPr>
          <w:rFonts w:eastAsia="Calibri"/>
          <w:b/>
          <w:sz w:val="28"/>
          <w:szCs w:val="28"/>
          <w:u w:val="single"/>
          <w:lang w:eastAsia="en-US"/>
        </w:rPr>
      </w:pPr>
      <w:r w:rsidRPr="00DB536E">
        <w:rPr>
          <w:rFonts w:eastAsia="Calibri"/>
          <w:b/>
          <w:i/>
          <w:iCs/>
          <w:sz w:val="28"/>
          <w:szCs w:val="28"/>
          <w:u w:val="single"/>
          <w:lang w:eastAsia="en-US"/>
        </w:rPr>
        <w:t>Regulaminu udzielania zamówień w Polskiej Grupie Górniczej S.A</w:t>
      </w:r>
      <w:r w:rsidRPr="00DB536E">
        <w:rPr>
          <w:rFonts w:eastAsia="Calibri"/>
          <w:b/>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9986814" w14:textId="77777777" w:rsidR="00DB536E"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B536E" w:rsidRPr="00DB536E">
        <w:rPr>
          <w:rFonts w:eastAsia="Calibri"/>
          <w:b/>
          <w:color w:val="000000"/>
          <w:sz w:val="28"/>
          <w:szCs w:val="28"/>
          <w:lang w:eastAsia="en-US"/>
        </w:rPr>
        <w:t xml:space="preserve">Wykonanie dokumentacji projektowej dla zadania pn. „Modernizacja sieci ciepłowniczej w EC Jankowice – kierunek Osiedle </w:t>
      </w:r>
      <w:proofErr w:type="spellStart"/>
      <w:r w:rsidR="00DB536E" w:rsidRPr="00DB536E">
        <w:rPr>
          <w:rFonts w:eastAsia="Calibri"/>
          <w:b/>
          <w:color w:val="000000"/>
          <w:sz w:val="28"/>
          <w:szCs w:val="28"/>
          <w:lang w:eastAsia="en-US"/>
        </w:rPr>
        <w:t>Boguszowice</w:t>
      </w:r>
      <w:proofErr w:type="spellEnd"/>
      <w:r w:rsidR="00DB536E" w:rsidRPr="00DB536E">
        <w:rPr>
          <w:rFonts w:eastAsia="Calibri"/>
          <w:b/>
          <w:color w:val="000000"/>
          <w:sz w:val="28"/>
          <w:szCs w:val="28"/>
          <w:lang w:eastAsia="en-US"/>
        </w:rPr>
        <w:t>”</w:t>
      </w:r>
    </w:p>
    <w:p w14:paraId="3DE14426" w14:textId="2EF3618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B536E">
        <w:rPr>
          <w:rFonts w:eastAsia="Calibri"/>
          <w:b/>
          <w:color w:val="000000"/>
          <w:sz w:val="24"/>
          <w:szCs w:val="24"/>
          <w:lang w:eastAsia="en-US"/>
        </w:rPr>
        <w:t>542400212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9DA7266"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E06BC">
              <w:rPr>
                <w:noProof/>
                <w:webHidden/>
              </w:rPr>
              <w:t>3</w:t>
            </w:r>
            <w:r w:rsidR="00760E93">
              <w:rPr>
                <w:noProof/>
                <w:webHidden/>
              </w:rPr>
              <w:fldChar w:fldCharType="end"/>
            </w:r>
          </w:hyperlink>
        </w:p>
        <w:p w14:paraId="0D047C8D" w14:textId="7D2BFB92"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Pr>
                <w:noProof/>
                <w:webHidden/>
              </w:rPr>
              <w:t>3</w:t>
            </w:r>
            <w:r w:rsidR="00760E93">
              <w:rPr>
                <w:noProof/>
                <w:webHidden/>
              </w:rPr>
              <w:fldChar w:fldCharType="end"/>
            </w:r>
          </w:hyperlink>
        </w:p>
        <w:p w14:paraId="002AE13A" w14:textId="27444030"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80F23CC" w14:textId="61312779"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47DD05A7" w14:textId="458C2C91"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52EB6E5" w14:textId="0435C980"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Pr>
                <w:noProof/>
                <w:webHidden/>
              </w:rPr>
              <w:t>7</w:t>
            </w:r>
            <w:r w:rsidR="00760E93">
              <w:rPr>
                <w:noProof/>
                <w:webHidden/>
              </w:rPr>
              <w:fldChar w:fldCharType="end"/>
            </w:r>
          </w:hyperlink>
        </w:p>
        <w:p w14:paraId="6C2B3493" w14:textId="2B1D7E62"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508CCCE2" w14:textId="29FEF21E"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449CE014" w14:textId="3EF27128"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Pr>
                <w:noProof/>
                <w:webHidden/>
              </w:rPr>
              <w:t>12</w:t>
            </w:r>
            <w:r w:rsidR="00760E93">
              <w:rPr>
                <w:noProof/>
                <w:webHidden/>
              </w:rPr>
              <w:fldChar w:fldCharType="end"/>
            </w:r>
          </w:hyperlink>
        </w:p>
        <w:p w14:paraId="514D4145" w14:textId="76F9119A"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1BCDE463" w14:textId="4A97B3B1"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44BF6828" w14:textId="6E473D39"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7E0B973A" w14:textId="51075666"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1DB57DF7" w14:textId="571E070F"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56AE23CD" w14:textId="776A63AA"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71A05CB7" w14:textId="5828060B"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011D23E" w14:textId="5467D970"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6BB4E72" w14:textId="35A90572"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4ABD2E8D" w14:textId="09160EF9"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56AFA778" w14:textId="47380331"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2BB8950A" w14:textId="73A7A519"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633A706E" w14:textId="1C3D8394"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53F816F5" w14:textId="7C0D2770"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4534B4" w14:textId="77777777" w:rsidR="00C73A75" w:rsidRPr="00C73A75" w:rsidRDefault="00F13DFD" w:rsidP="00C73A75">
      <w:pPr>
        <w:spacing w:before="120"/>
        <w:jc w:val="both"/>
        <w:rPr>
          <w:b/>
          <w:bCs/>
          <w:iCs/>
          <w:sz w:val="24"/>
          <w:szCs w:val="24"/>
        </w:rPr>
      </w:pPr>
      <w:r w:rsidRPr="00057162">
        <w:rPr>
          <w:bCs/>
          <w:iCs/>
          <w:sz w:val="24"/>
          <w:szCs w:val="24"/>
        </w:rPr>
        <w:t xml:space="preserve">Oddział  </w:t>
      </w:r>
      <w:r w:rsidR="00C73A75" w:rsidRPr="00C73A75">
        <w:rPr>
          <w:b/>
          <w:bCs/>
          <w:iCs/>
          <w:sz w:val="24"/>
          <w:szCs w:val="24"/>
        </w:rPr>
        <w:t>ZAKŁAD ELEKTROCIEPŁOWNIE</w:t>
      </w:r>
    </w:p>
    <w:p w14:paraId="1D03DE32" w14:textId="77777777" w:rsidR="00C73A75" w:rsidRPr="00C73A75" w:rsidRDefault="00C73A75" w:rsidP="00C73A75">
      <w:pPr>
        <w:spacing w:before="120"/>
        <w:jc w:val="both"/>
        <w:rPr>
          <w:b/>
          <w:bCs/>
          <w:iCs/>
          <w:sz w:val="24"/>
          <w:szCs w:val="24"/>
        </w:rPr>
      </w:pPr>
      <w:r w:rsidRPr="00C73A75">
        <w:rPr>
          <w:b/>
          <w:bCs/>
          <w:iCs/>
          <w:sz w:val="24"/>
          <w:szCs w:val="24"/>
        </w:rPr>
        <w:t>44 – 270 Rybnik, ul. Rymera 4</w:t>
      </w:r>
    </w:p>
    <w:p w14:paraId="386FE0EF" w14:textId="77777777" w:rsidR="00C73A75" w:rsidRPr="00C73A75" w:rsidRDefault="00C73A75" w:rsidP="00C73A75">
      <w:pPr>
        <w:spacing w:before="120"/>
        <w:jc w:val="both"/>
        <w:rPr>
          <w:b/>
          <w:bCs/>
          <w:iCs/>
          <w:sz w:val="24"/>
          <w:szCs w:val="24"/>
        </w:rPr>
      </w:pPr>
      <w:r w:rsidRPr="00C73A75">
        <w:rPr>
          <w:b/>
          <w:bCs/>
          <w:iCs/>
          <w:sz w:val="24"/>
          <w:szCs w:val="24"/>
          <w:u w:val="single"/>
        </w:rPr>
        <w:t>Osoba/nr tel./adres e-mail do kontaktu:</w:t>
      </w:r>
    </w:p>
    <w:p w14:paraId="3714F037" w14:textId="77777777" w:rsidR="00C73A75" w:rsidRPr="00C73A75" w:rsidRDefault="00C73A75" w:rsidP="00C73A75">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39503B15" w14:textId="77777777" w:rsidR="00C73A75" w:rsidRPr="00C73A75" w:rsidRDefault="00C73A75" w:rsidP="00C73A75">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78A2CA69" w:rsidR="00D50111" w:rsidRPr="00CD143D" w:rsidRDefault="00CA0422" w:rsidP="00CD143D">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E0F068D"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D143D" w:rsidRPr="00CD143D">
        <w:t xml:space="preserve">Wykonanie dokumentacji projektowej dla zadania pn. „Modernizacja sieci ciepłowniczej w EC Jankowice – kierunek Osiedle </w:t>
      </w:r>
      <w:proofErr w:type="spellStart"/>
      <w:r w:rsidR="00CD143D" w:rsidRPr="00CD143D">
        <w:t>Boguszowice</w:t>
      </w:r>
      <w:proofErr w:type="spellEnd"/>
      <w:r w:rsidR="00CD143D" w:rsidRPr="00CD143D">
        <w:t>”</w:t>
      </w:r>
      <w:r w:rsidR="00CD143D">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87050C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645BE">
        <w:t xml:space="preserve"> </w:t>
      </w:r>
      <w:r w:rsidR="003645BE" w:rsidRPr="003645BE">
        <w:t>71220000-6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AA3AF8">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AA3AF8">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AA3AF8">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jednostką </w:t>
      </w:r>
      <w:r w:rsidR="00820105" w:rsidRPr="00ED3477">
        <w:t>dominującą w rozumieniu art. 3 ust. 1 pkt 37 ustawy</w:t>
      </w:r>
      <w:r w:rsidR="00B6788B" w:rsidRPr="00ED3477">
        <w:br/>
      </w:r>
      <w:r w:rsidR="00820105" w:rsidRPr="00ED3477">
        <w:t>z dnia 29 września 1994 r. o rachunkowości (</w:t>
      </w:r>
      <w:r w:rsidR="00D03994" w:rsidRPr="00ED3477">
        <w:t>Dz. U. z 2023 r. poz. 120, 295 z późn. zm.</w:t>
      </w:r>
      <w:r w:rsidR="00820105" w:rsidRPr="00ED3477">
        <w:t xml:space="preserve">) jest podmiot wymieniony w wykazach określonych w rozporządzeniu 765/2006 </w:t>
      </w:r>
      <w:r w:rsidR="00B6788B" w:rsidRPr="00ED3477">
        <w:br/>
      </w:r>
      <w:r w:rsidR="00820105" w:rsidRPr="00ED3477">
        <w:t>i rozporządzeniu 269/2014 albo wpisany na listę lub będący taką jednostką dominującą od dnia 24 lutego 2022 r., o ile został wpisany na listę na podstawie</w:t>
      </w:r>
      <w:r w:rsidR="00820105" w:rsidRPr="001C2BF6">
        <w:t xml:space="preserv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AA3AF8">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A3AF8">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A3AF8">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A3AF8">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A3AF8">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A3AF8">
      <w:pPr>
        <w:pStyle w:val="Akapitzlist"/>
        <w:numPr>
          <w:ilvl w:val="2"/>
          <w:numId w:val="7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AA3AF8">
      <w:pPr>
        <w:pStyle w:val="Akapitzlist"/>
        <w:numPr>
          <w:ilvl w:val="2"/>
          <w:numId w:val="7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AA3AF8">
      <w:pPr>
        <w:pStyle w:val="Akapitzlist"/>
        <w:numPr>
          <w:ilvl w:val="2"/>
          <w:numId w:val="7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A3AF8">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A3AF8">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A3AF8">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B091A6D" w14:textId="3F186B21" w:rsidR="00804500" w:rsidRPr="00057162" w:rsidRDefault="00804500" w:rsidP="00AA3AF8">
      <w:pPr>
        <w:pStyle w:val="Akapitzlist"/>
        <w:numPr>
          <w:ilvl w:val="2"/>
          <w:numId w:val="15"/>
        </w:numPr>
        <w:spacing w:before="120" w:line="312" w:lineRule="auto"/>
        <w:jc w:val="both"/>
      </w:pPr>
      <w:r w:rsidRPr="00057162">
        <w:t xml:space="preserve">w okresie </w:t>
      </w:r>
      <w:r w:rsidRPr="00ED3477">
        <w:t xml:space="preserve">ostatnich </w:t>
      </w:r>
      <w:r w:rsidR="001007BE" w:rsidRPr="00ED3477">
        <w:rPr>
          <w:bCs/>
          <w:iCs/>
        </w:rPr>
        <w:t xml:space="preserve">3 lat </w:t>
      </w:r>
      <w:r w:rsidRPr="00ED3477">
        <w:t xml:space="preserve">przed </w:t>
      </w:r>
      <w:r w:rsidRPr="0025177A">
        <w:t xml:space="preserve">terminem składania ofert </w:t>
      </w:r>
      <w:r w:rsidRPr="00057162">
        <w:t>(a jeśli okres prowadzenia działalności jest krótszy to w tym okresie) wykonał co najmniej</w:t>
      </w:r>
      <w:r w:rsidR="00ED3477">
        <w:t xml:space="preserve"> 3</w:t>
      </w:r>
      <w:r w:rsidR="00622857">
        <w:t xml:space="preserve"> </w:t>
      </w:r>
      <w:r w:rsidR="00ED3477">
        <w:t>dokumentacje projektowe sieci ciepłowniczych</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ED3477">
        <w:t xml:space="preserve"> 30 000,00 </w:t>
      </w:r>
      <w:r w:rsidRPr="00057162">
        <w:t>PLN</w:t>
      </w:r>
      <w:r w:rsidR="00ED3477">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BBA9053"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D3CF3"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w:t>
      </w:r>
      <w:r w:rsidRPr="000D3CF3">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D3CF3">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0D3CF3">
        <w:lastRenderedPageBreak/>
        <w:t>zamieszkania Wykonawcy lub miejsce zamieszkania osoby, której dokument miał dotyczyć.</w:t>
      </w:r>
      <w:r w:rsidRPr="000D3CF3">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AE10371" w:rsidR="00B40469" w:rsidRPr="00B6788B" w:rsidRDefault="00B40469" w:rsidP="00AA3AF8">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0D3CF3">
        <w:rPr>
          <w:bCs/>
          <w:iCs/>
        </w:rPr>
        <w:t xml:space="preserve">ostatnich </w:t>
      </w:r>
      <w:r w:rsidR="00966996" w:rsidRPr="000D3CF3">
        <w:rPr>
          <w:bCs/>
          <w:iCs/>
        </w:rPr>
        <w:t>3 lat</w:t>
      </w:r>
      <w:r w:rsidRPr="000D3CF3">
        <w:rPr>
          <w:bCs/>
          <w:iCs/>
        </w:rPr>
        <w:t>, a jeżeli okres prowadzenia działalności jest krótszy – w tym okresie, wraz z podaniem ich wartości</w:t>
      </w:r>
      <w:r w:rsidRPr="00057162">
        <w:rPr>
          <w:bCs/>
          <w:iCs/>
        </w:rPr>
        <w:t xml:space="preserve">,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AA3AF8">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11004B56" w:rsidR="001B12E6" w:rsidRDefault="001B12E6" w:rsidP="00AA3AF8">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0D3CF3" w:rsidRPr="000D3CF3">
        <w:rPr>
          <w:bCs/>
        </w:rPr>
        <w:t>nie dotyczy</w:t>
      </w:r>
      <w:r w:rsidR="000D3CF3">
        <w:rPr>
          <w:bCs/>
        </w:rPr>
        <w:t>.</w:t>
      </w:r>
    </w:p>
    <w:p w14:paraId="17A799FF" w14:textId="260E1B95" w:rsidR="001B12E6" w:rsidRPr="003D785B" w:rsidRDefault="001B12E6" w:rsidP="00AA3AF8">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AA3AF8">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AA3AF8">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AA3AF8">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AA3AF8">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AA3AF8">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A3AF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AA3AF8">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A3AF8">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A3AF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A3AF8">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AA3AF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015AD31" w14:textId="42FCCE5F" w:rsidR="00BB64DC" w:rsidRPr="00035A39" w:rsidRDefault="006B0420" w:rsidP="00AA3AF8">
      <w:pPr>
        <w:widowControl w:val="0"/>
        <w:numPr>
          <w:ilvl w:val="0"/>
          <w:numId w:val="17"/>
        </w:numPr>
        <w:tabs>
          <w:tab w:val="left" w:pos="426"/>
        </w:tabs>
        <w:adjustRightInd w:val="0"/>
        <w:spacing w:before="120" w:line="312" w:lineRule="auto"/>
        <w:ind w:left="357" w:hanging="357"/>
        <w:jc w:val="both"/>
        <w:textAlignment w:val="baseline"/>
        <w:rPr>
          <w:sz w:val="24"/>
          <w:szCs w:val="24"/>
        </w:rPr>
      </w:pPr>
      <w:r w:rsidRPr="00035A39">
        <w:rPr>
          <w:sz w:val="24"/>
          <w:szCs w:val="24"/>
        </w:rPr>
        <w:t>Zamawiający</w:t>
      </w:r>
      <w:r w:rsidR="000D2865" w:rsidRPr="00496C53">
        <w:rPr>
          <w:bCs/>
        </w:rPr>
        <w:t xml:space="preserve"> </w:t>
      </w:r>
      <w:r w:rsidR="000D2865" w:rsidRPr="00035A39">
        <w:rPr>
          <w:sz w:val="24"/>
          <w:szCs w:val="24"/>
        </w:rPr>
        <w:t xml:space="preserve">żąda od </w:t>
      </w:r>
      <w:r w:rsidR="008616AB" w:rsidRPr="00035A39">
        <w:rPr>
          <w:sz w:val="24"/>
          <w:szCs w:val="24"/>
        </w:rPr>
        <w:t>Wykonawców</w:t>
      </w:r>
      <w:r w:rsidR="000D2865" w:rsidRPr="00035A39">
        <w:rPr>
          <w:sz w:val="24"/>
          <w:szCs w:val="24"/>
        </w:rPr>
        <w:t xml:space="preserve"> wniesien</w:t>
      </w:r>
      <w:r w:rsidR="00BB64DC" w:rsidRPr="00035A39">
        <w:rPr>
          <w:sz w:val="24"/>
          <w:szCs w:val="24"/>
        </w:rPr>
        <w:t xml:space="preserve">ia wadium w wysokości </w:t>
      </w:r>
      <w:r w:rsidR="00035A39" w:rsidRPr="00035A39">
        <w:rPr>
          <w:sz w:val="24"/>
          <w:szCs w:val="24"/>
        </w:rPr>
        <w:t xml:space="preserve">1500,00 </w:t>
      </w:r>
      <w:r w:rsidR="00BB64DC" w:rsidRPr="00035A39">
        <w:rPr>
          <w:sz w:val="24"/>
          <w:szCs w:val="24"/>
        </w:rPr>
        <w:t>PLN</w:t>
      </w:r>
      <w:bookmarkStart w:id="40" w:name="_Hlk106043287"/>
      <w:r w:rsidR="00035A39" w:rsidRPr="00035A39">
        <w:rPr>
          <w:sz w:val="24"/>
          <w:szCs w:val="24"/>
        </w:rPr>
        <w:t>.</w:t>
      </w:r>
    </w:p>
    <w:bookmarkEnd w:id="40"/>
    <w:p w14:paraId="7A464792" w14:textId="513B9E7E" w:rsidR="00DA5D85" w:rsidRPr="0059217D" w:rsidRDefault="00DA5D85" w:rsidP="00AA3AF8">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035A39">
        <w:rPr>
          <w:sz w:val="24"/>
          <w:szCs w:val="24"/>
        </w:rPr>
        <w:t>2250,00</w:t>
      </w:r>
      <w:r w:rsidR="001C20E4">
        <w:rPr>
          <w:sz w:val="24"/>
          <w:szCs w:val="24"/>
        </w:rPr>
        <w:t xml:space="preserve"> PLN.</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AA3AF8">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AA3AF8">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AA3AF8">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AA3AF8">
      <w:pPr>
        <w:pStyle w:val="Akapitzlist"/>
        <w:numPr>
          <w:ilvl w:val="1"/>
          <w:numId w:val="17"/>
        </w:numPr>
        <w:spacing w:before="120" w:line="312" w:lineRule="auto"/>
        <w:contextualSpacing w:val="0"/>
        <w:jc w:val="both"/>
        <w:rPr>
          <w:bCs/>
        </w:rPr>
      </w:pPr>
      <w:r w:rsidRPr="00057162">
        <w:rPr>
          <w:bCs/>
        </w:rPr>
        <w:lastRenderedPageBreak/>
        <w:t>gwarancja bankowa,</w:t>
      </w:r>
    </w:p>
    <w:p w14:paraId="2D719B52" w14:textId="45F613C3" w:rsidR="000D2865" w:rsidRPr="000C5BB6" w:rsidRDefault="000D2865" w:rsidP="00AA3AF8">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AA3AF8">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późn. zm.)</w:t>
      </w:r>
    </w:p>
    <w:bookmarkEnd w:id="41"/>
    <w:p w14:paraId="2FB71007" w14:textId="65201DAC" w:rsidR="000D2865" w:rsidRDefault="000D2865" w:rsidP="00AA3AF8">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AB0AC3">
        <w:rPr>
          <w:bCs/>
        </w:rPr>
        <w:t>542400212</w:t>
      </w:r>
      <w:r w:rsidR="008616AB">
        <w:rPr>
          <w:bCs/>
        </w:rPr>
        <w:t xml:space="preserve"> pn</w:t>
      </w:r>
      <w:r w:rsidRPr="00057162">
        <w:rPr>
          <w:bCs/>
        </w:rPr>
        <w:t xml:space="preserve">. </w:t>
      </w:r>
      <w:r w:rsidR="00AB0AC3" w:rsidRPr="00AB0AC3">
        <w:rPr>
          <w:bCs/>
        </w:rPr>
        <w:t xml:space="preserve">Wykonanie dokumentacji projektowej dla zadania pn. „Modernizacja sieci ciepłowniczej w EC Jankowice – kierunek Osiedle </w:t>
      </w:r>
      <w:proofErr w:type="spellStart"/>
      <w:r w:rsidR="00AB0AC3" w:rsidRPr="00AB0AC3">
        <w:rPr>
          <w:bCs/>
        </w:rPr>
        <w:t>Boguszowice</w:t>
      </w:r>
      <w:proofErr w:type="spellEnd"/>
      <w:r w:rsidR="00AB0AC3" w:rsidRPr="00AB0AC3">
        <w:rPr>
          <w:bCs/>
        </w:rPr>
        <w:t>”</w:t>
      </w:r>
      <w:r w:rsidR="00AB0AC3">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r w:rsidR="009D2136">
        <w:rPr>
          <w:bCs/>
        </w:rPr>
        <w:t>Podpisany skan dowodu wpłaty należy dołączyć do oferty.</w:t>
      </w:r>
    </w:p>
    <w:p w14:paraId="22637E69" w14:textId="5207A640" w:rsidR="00F306F1" w:rsidRDefault="000D2865" w:rsidP="00AA3AF8">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AA3AF8">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AA3AF8">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AA3AF8">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AA3AF8">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AA3AF8">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A3AF8">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A3AF8">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A3AF8">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A3AF8">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AA3AF8">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A3AF8">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A3AF8">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773C15D8" w:rsidR="003D3B75" w:rsidRPr="003D3B75" w:rsidRDefault="00C85F61" w:rsidP="00AA3AF8">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1C20E4">
        <w:rPr>
          <w:bCs/>
        </w:rPr>
        <w:t>.</w:t>
      </w:r>
    </w:p>
    <w:bookmarkEnd w:id="46"/>
    <w:p w14:paraId="5E53EC5B" w14:textId="75D4C732" w:rsidR="00C85F61" w:rsidRPr="00A32244" w:rsidRDefault="00C85F61" w:rsidP="00AA3AF8">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A3AF8">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A3AF8">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AA3AF8">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A3AF8">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A3AF8">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w:t>
      </w:r>
      <w:r w:rsidRPr="00895B8E">
        <w:rPr>
          <w:bCs/>
        </w:rPr>
        <w:lastRenderedPageBreak/>
        <w:t xml:space="preserve">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A3AF8">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A3AF8">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A3AF8">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A3AF8">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5FFB643D" w14:textId="77777777" w:rsidR="009D2136" w:rsidRPr="00435C7C" w:rsidRDefault="00D009F4" w:rsidP="009D2136">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bookmarkStart w:id="49" w:name="_Hlk106710689"/>
      <w:r w:rsidR="009D2136" w:rsidRPr="00435C7C">
        <w:rPr>
          <w:bCs/>
        </w:rPr>
        <w:lastRenderedPageBreak/>
        <w:t>informacji dotyczących ceny lub kosztu. Brak oznaczenia jest traktowany jako przekazanie dokumentów podlegających ujawnieniu.</w:t>
      </w:r>
    </w:p>
    <w:p w14:paraId="4A4164E1" w14:textId="77777777" w:rsidR="009D2136" w:rsidRPr="004F0E82" w:rsidRDefault="009D2136" w:rsidP="009D2136">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9C7FB15" w14:textId="77777777" w:rsidR="009D2136" w:rsidRPr="00057162" w:rsidRDefault="009D2136" w:rsidP="009D213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50"/>
      <w:bookmarkEnd w:id="51"/>
      <w:bookmarkEnd w:id="52"/>
    </w:p>
    <w:p w14:paraId="17F82B53" w14:textId="77777777" w:rsidR="009D2136" w:rsidRPr="000649D4" w:rsidRDefault="009D2136" w:rsidP="009D2136">
      <w:pPr>
        <w:pStyle w:val="Akapitzlist"/>
        <w:numPr>
          <w:ilvl w:val="0"/>
          <w:numId w:val="9"/>
        </w:numPr>
        <w:spacing w:before="120" w:line="312" w:lineRule="auto"/>
        <w:contextualSpacing w:val="0"/>
        <w:jc w:val="both"/>
        <w:rPr>
          <w:b/>
        </w:rPr>
      </w:pPr>
      <w:r w:rsidRPr="00057162">
        <w:rPr>
          <w:bCs/>
        </w:rPr>
        <w:t xml:space="preserve">Ofertę należy złożyć  do:  </w:t>
      </w:r>
      <w:r w:rsidRPr="000649D4">
        <w:rPr>
          <w:b/>
        </w:rPr>
        <w:t xml:space="preserve">12.09.2024r.  godz. 9:30 </w:t>
      </w:r>
    </w:p>
    <w:p w14:paraId="26A2C8B3" w14:textId="77777777" w:rsidR="009D2136" w:rsidRPr="000649D4" w:rsidRDefault="009D2136" w:rsidP="009D2136">
      <w:pPr>
        <w:pStyle w:val="Akapitzlist"/>
        <w:numPr>
          <w:ilvl w:val="0"/>
          <w:numId w:val="9"/>
        </w:numPr>
        <w:spacing w:before="120" w:line="312" w:lineRule="auto"/>
        <w:contextualSpacing w:val="0"/>
        <w:jc w:val="both"/>
        <w:rPr>
          <w:b/>
        </w:rPr>
      </w:pPr>
      <w:r w:rsidRPr="008C3210">
        <w:rPr>
          <w:bCs/>
        </w:rPr>
        <w:t xml:space="preserve">Otwarcie ofert nie jest jawne i nastąpi w dniu </w:t>
      </w:r>
      <w:r w:rsidRPr="000649D4">
        <w:rPr>
          <w:b/>
        </w:rPr>
        <w:t>12.09.2024r. , godz. 10:00</w:t>
      </w:r>
    </w:p>
    <w:p w14:paraId="4DFA41AF" w14:textId="77777777" w:rsidR="009D2136" w:rsidRPr="008C3210" w:rsidRDefault="009D2136" w:rsidP="009D2136">
      <w:pPr>
        <w:pStyle w:val="Akapitzlist"/>
        <w:numPr>
          <w:ilvl w:val="0"/>
          <w:numId w:val="9"/>
        </w:numPr>
        <w:spacing w:before="120" w:line="312" w:lineRule="auto"/>
        <w:contextualSpacing w:val="0"/>
        <w:jc w:val="both"/>
        <w:rPr>
          <w:b/>
        </w:rPr>
      </w:pPr>
      <w:r w:rsidRPr="008C3210">
        <w:rPr>
          <w:b/>
        </w:rPr>
        <w:t>Do składania i otwarcia ofert używany jest portal EFO.</w:t>
      </w:r>
    </w:p>
    <w:p w14:paraId="14B6BB6E" w14:textId="77777777" w:rsidR="009D2136" w:rsidRDefault="009D2136" w:rsidP="009D2136">
      <w:pPr>
        <w:pStyle w:val="Akapitzlist"/>
        <w:numPr>
          <w:ilvl w:val="0"/>
          <w:numId w:val="9"/>
        </w:numPr>
        <w:spacing w:before="120" w:line="312" w:lineRule="auto"/>
        <w:contextualSpacing w:val="0"/>
        <w:jc w:val="both"/>
      </w:pPr>
      <w:bookmarkStart w:id="53" w:name="_Hlk66272020"/>
      <w:r w:rsidRPr="005F2D16">
        <w:t xml:space="preserve">Aukcja elektroniczna rozpocznie się </w:t>
      </w:r>
      <w:r>
        <w:t>w terminie wyznaczonym w zaproszeniu do aukcji, które użytkownik otrzyma niezwłocznie po upływie terminu otwarcia ofert.</w:t>
      </w:r>
    </w:p>
    <w:p w14:paraId="4141312B" w14:textId="77777777" w:rsidR="009D2136" w:rsidRPr="000A77EF" w:rsidRDefault="009D2136" w:rsidP="009D2136">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7D082006" w14:textId="77777777" w:rsidR="009D2136" w:rsidRDefault="009D2136" w:rsidP="009D2136">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Pr="000649D4">
        <w:rPr>
          <w:b/>
        </w:rPr>
        <w:t xml:space="preserve">10.12.2024r. </w:t>
      </w:r>
      <w:r>
        <w:rPr>
          <w:bCs/>
        </w:rPr>
        <w:t xml:space="preserve"> </w:t>
      </w:r>
    </w:p>
    <w:p w14:paraId="3BC18B7A" w14:textId="77777777" w:rsidR="009D2136" w:rsidRPr="004F0E82" w:rsidRDefault="009D2136" w:rsidP="009D2136">
      <w:pPr>
        <w:pStyle w:val="Akapitzlist"/>
        <w:spacing w:before="120" w:line="312" w:lineRule="auto"/>
        <w:ind w:left="360"/>
        <w:contextualSpacing w:val="0"/>
        <w:jc w:val="both"/>
        <w:rPr>
          <w:bCs/>
        </w:rPr>
      </w:pPr>
      <w:r w:rsidRPr="00057162">
        <w:rPr>
          <w:bCs/>
        </w:rPr>
        <w:t>Pierwszym dniem terminu jest dzień, w którym upływa termin składania ofert.</w:t>
      </w:r>
      <w:bookmarkEnd w:id="53"/>
    </w:p>
    <w:p w14:paraId="0B10A68F" w14:textId="77777777" w:rsidR="009D2136" w:rsidRPr="00057162" w:rsidRDefault="009D2136" w:rsidP="009D213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4"/>
      <w:bookmarkEnd w:id="55"/>
      <w:bookmarkEnd w:id="56"/>
    </w:p>
    <w:p w14:paraId="18D26A42" w14:textId="77777777" w:rsidR="009D2136" w:rsidRPr="00057162" w:rsidRDefault="009D2136" w:rsidP="009D2136">
      <w:pPr>
        <w:pStyle w:val="Akapitzlist"/>
        <w:numPr>
          <w:ilvl w:val="0"/>
          <w:numId w:val="10"/>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5B432331" w14:textId="77777777" w:rsidR="009D2136" w:rsidRPr="00057162" w:rsidRDefault="009D2136" w:rsidP="009D2136">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9A9F800" w14:textId="77777777" w:rsidR="009D2136" w:rsidRPr="00057162" w:rsidRDefault="009D2136" w:rsidP="009D2136">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489BF2BD" w14:textId="77777777" w:rsidR="009D2136" w:rsidRPr="00057162" w:rsidRDefault="009D2136" w:rsidP="009D2136">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21BC153A" w14:textId="77777777" w:rsidR="009D2136" w:rsidRPr="00057162" w:rsidRDefault="009D2136" w:rsidP="009D2136">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F5E38D5" w14:textId="4787205F" w:rsidR="006109FF" w:rsidRPr="004F0E82" w:rsidRDefault="006109FF" w:rsidP="009D2136">
      <w:pPr>
        <w:pStyle w:val="Akapitzlist"/>
        <w:numPr>
          <w:ilvl w:val="0"/>
          <w:numId w:val="8"/>
        </w:numPr>
        <w:spacing w:before="120" w:line="312" w:lineRule="auto"/>
        <w:contextualSpacing w:val="0"/>
        <w:jc w:val="both"/>
        <w:rPr>
          <w:bCs/>
          <w:color w:val="0070C0"/>
        </w:rPr>
      </w:pPr>
    </w:p>
    <w:p w14:paraId="6C4D802C" w14:textId="7FCA3DD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49"/>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AA3AF8">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A3AF8">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A3AF8">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A3AF8">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AA3AF8">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A3AF8">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A3AF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A3AF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A3AF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AA3AF8">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84959F8" w:rsidR="001B6C57" w:rsidRPr="006E702A" w:rsidRDefault="003C2C0F" w:rsidP="00AA3AF8">
      <w:pPr>
        <w:pStyle w:val="Akapitzlist"/>
        <w:numPr>
          <w:ilvl w:val="1"/>
          <w:numId w:val="12"/>
        </w:numPr>
        <w:spacing w:before="120" w:line="312" w:lineRule="auto"/>
        <w:jc w:val="both"/>
        <w:rPr>
          <w:bCs/>
        </w:rPr>
      </w:pPr>
      <w:r w:rsidRPr="003C2C0F">
        <w:rPr>
          <w:bCs/>
        </w:rPr>
        <w:t xml:space="preserve">najniższa cena (C) - waga 100 % </w:t>
      </w:r>
    </w:p>
    <w:p w14:paraId="1CD6292F" w14:textId="018B86A4" w:rsidR="00951AAB" w:rsidRPr="006E702A" w:rsidRDefault="003C2C0F" w:rsidP="00AA3AF8">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AA3AF8">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AA3AF8">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AA3AF8">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AA3AF8">
      <w:pPr>
        <w:numPr>
          <w:ilvl w:val="1"/>
          <w:numId w:val="19"/>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AA3AF8">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AA3AF8">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AA3AF8">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AA3AF8">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AA3AF8">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AA3AF8">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AA3AF8">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AA3AF8">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AA3AF8">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AA3AF8">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AA3AF8">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AA3AF8">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AA3AF8">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AA3AF8">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AA3AF8">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AA3AF8">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AA3AF8">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AA3AF8">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AA3AF8">
      <w:pPr>
        <w:pStyle w:val="Akapitzlist"/>
        <w:numPr>
          <w:ilvl w:val="1"/>
          <w:numId w:val="19"/>
        </w:numPr>
        <w:spacing w:before="120" w:line="312" w:lineRule="auto"/>
        <w:jc w:val="both"/>
        <w:rPr>
          <w:bCs/>
        </w:rPr>
      </w:pPr>
      <w:r w:rsidRPr="000C5BB6">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AA3AF8">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AA3AF8">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AA3AF8">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38E327AE" w:rsidR="00367BB3" w:rsidRPr="003F37C4" w:rsidRDefault="00367BB3" w:rsidP="00AA3AF8">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AA3AF8">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AA3AF8">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AA3AF8">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A3AF8">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AA3AF8">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AA3AF8">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A3AF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A3AF8">
      <w:pPr>
        <w:pStyle w:val="Akapitzlist"/>
        <w:numPr>
          <w:ilvl w:val="0"/>
          <w:numId w:val="14"/>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2CBA1B8A" w14:textId="15D1723D" w:rsidR="00F45A8C" w:rsidRPr="00C132AB" w:rsidRDefault="00554352" w:rsidP="00C132A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r w:rsidR="0007300E">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0F4AED12" w:rsidR="00291925" w:rsidRPr="00C132A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C132AB">
        <w:rPr>
          <w:strike/>
          <w:sz w:val="24"/>
          <w:szCs w:val="24"/>
        </w:rPr>
        <w:t>przysługują</w:t>
      </w:r>
      <w:r w:rsidR="003A4A6D" w:rsidRPr="00C132AB">
        <w:rPr>
          <w:strike/>
          <w:sz w:val="24"/>
          <w:szCs w:val="24"/>
        </w:rPr>
        <w:t xml:space="preserve"> </w:t>
      </w:r>
      <w:r w:rsidR="006A01E6" w:rsidRPr="00C132AB">
        <w:rPr>
          <w:sz w:val="24"/>
          <w:szCs w:val="24"/>
        </w:rPr>
        <w:t xml:space="preserve">/ nie przysługują </w:t>
      </w:r>
      <w:r w:rsidRPr="00C132AB">
        <w:rPr>
          <w:sz w:val="24"/>
          <w:szCs w:val="24"/>
        </w:rPr>
        <w:t xml:space="preserve">środki ochrony prawnej </w:t>
      </w:r>
      <w:r w:rsidR="00FD7E90" w:rsidRPr="00C132AB">
        <w:rPr>
          <w:sz w:val="24"/>
          <w:szCs w:val="24"/>
        </w:rPr>
        <w:t>zgodnie z</w:t>
      </w:r>
      <w:r w:rsidR="003A4A6D" w:rsidRPr="00C132AB">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37D56A6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7C6528">
        <w:rPr>
          <w:sz w:val="22"/>
          <w:szCs w:val="22"/>
        </w:rPr>
        <w:t xml:space="preserve"> – nie dotyczy</w:t>
      </w:r>
    </w:p>
    <w:p w14:paraId="53CC2AD4" w14:textId="5BF464FF"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7C6528">
        <w:rPr>
          <w:sz w:val="22"/>
          <w:szCs w:val="22"/>
        </w:rPr>
        <w:t xml:space="preserve"> – nie dotyczy</w:t>
      </w:r>
    </w:p>
    <w:p w14:paraId="5A93DAC9" w14:textId="4EB3E321" w:rsidR="00F01CBF" w:rsidRPr="007C6528" w:rsidRDefault="00F01CBF" w:rsidP="00E32BAD">
      <w:pPr>
        <w:tabs>
          <w:tab w:val="left" w:pos="1843"/>
        </w:tabs>
        <w:ind w:left="1843" w:hanging="1843"/>
        <w:jc w:val="both"/>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7C6528">
        <w:rPr>
          <w:sz w:val="22"/>
          <w:szCs w:val="22"/>
        </w:rPr>
        <w:t xml:space="preserve"> – nie dotyczy</w:t>
      </w:r>
    </w:p>
    <w:p w14:paraId="753D2DB4" w14:textId="0B65D305"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7C6528">
        <w:rPr>
          <w:sz w:val="22"/>
          <w:szCs w:val="22"/>
        </w:rPr>
        <w:t xml:space="preserve"> – nie dotyczy</w:t>
      </w:r>
    </w:p>
    <w:p w14:paraId="470F46AE" w14:textId="7A53861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7C6528">
        <w:rPr>
          <w:sz w:val="22"/>
          <w:szCs w:val="22"/>
        </w:rPr>
        <w:t xml:space="preserve"> – nie dotyczy</w:t>
      </w:r>
    </w:p>
    <w:bookmarkEnd w:id="89"/>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480A222C" w14:textId="7ED7A406" w:rsidR="00F01CBF" w:rsidRPr="00D15AFA" w:rsidRDefault="00F01CBF" w:rsidP="00D15AFA">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760BE5">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648C33F" w:rsidR="00F01CBF" w:rsidRPr="006257CA" w:rsidRDefault="00F01CBF" w:rsidP="00E32BAD">
      <w:pPr>
        <w:tabs>
          <w:tab w:val="left" w:pos="1843"/>
        </w:tabs>
        <w:jc w:val="both"/>
        <w:rPr>
          <w:bCs/>
          <w:i/>
          <w:i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23F26">
        <w:rPr>
          <w:bCs/>
          <w:sz w:val="22"/>
          <w:szCs w:val="22"/>
        </w:rPr>
        <w:t xml:space="preserve"> </w:t>
      </w:r>
      <w:r w:rsidR="00123F26" w:rsidRPr="006257CA">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56371AE1" w14:textId="31CB9CC0" w:rsidR="00452185"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741F85F5" w14:textId="77777777" w:rsidR="009A6E6A" w:rsidRPr="00452185" w:rsidRDefault="009A6E6A" w:rsidP="00452185">
      <w:pPr>
        <w:spacing w:line="312" w:lineRule="auto"/>
        <w:rPr>
          <w:b/>
          <w:bCs/>
          <w:sz w:val="28"/>
          <w:szCs w:val="28"/>
        </w:rPr>
      </w:pPr>
    </w:p>
    <w:p w14:paraId="44CD5139" w14:textId="3E8E06E1" w:rsidR="00602FAA" w:rsidRDefault="001F655F" w:rsidP="00AA3AF8">
      <w:pPr>
        <w:pStyle w:val="Akapitzlist"/>
        <w:numPr>
          <w:ilvl w:val="0"/>
          <w:numId w:val="32"/>
        </w:numPr>
        <w:jc w:val="both"/>
        <w:rPr>
          <w:b/>
          <w:bCs/>
        </w:rPr>
      </w:pPr>
      <w:bookmarkStart w:id="93" w:name="_Toc67292091"/>
      <w:bookmarkStart w:id="94" w:name="_Hlk67822129"/>
      <w:r>
        <w:rPr>
          <w:b/>
          <w:bCs/>
        </w:rPr>
        <w:t>P</w:t>
      </w:r>
      <w:r w:rsidR="00602FAA" w:rsidRPr="00A96B0E">
        <w:rPr>
          <w:b/>
          <w:bCs/>
        </w:rPr>
        <w:t>rzedmiot zamówienia:</w:t>
      </w:r>
      <w:bookmarkEnd w:id="93"/>
    </w:p>
    <w:p w14:paraId="7A87D257" w14:textId="0E8CC480" w:rsidR="009A6E6A" w:rsidRPr="009E782A" w:rsidRDefault="009A6E6A" w:rsidP="009A6E6A">
      <w:pPr>
        <w:pStyle w:val="Akapitzlist"/>
        <w:jc w:val="both"/>
        <w:rPr>
          <w:sz w:val="22"/>
          <w:szCs w:val="22"/>
        </w:rPr>
      </w:pPr>
      <w:r w:rsidRPr="009E782A">
        <w:rPr>
          <w:sz w:val="22"/>
          <w:szCs w:val="22"/>
        </w:rPr>
        <w:t xml:space="preserve">Wykonanie dokumentacji projektowej dla zadania pn. „Modernizacja sieci ciepłowniczej </w:t>
      </w:r>
      <w:r w:rsidR="006E04A9">
        <w:rPr>
          <w:sz w:val="22"/>
          <w:szCs w:val="22"/>
        </w:rPr>
        <w:br/>
      </w:r>
      <w:r w:rsidRPr="009E782A">
        <w:rPr>
          <w:sz w:val="22"/>
          <w:szCs w:val="22"/>
        </w:rPr>
        <w:t xml:space="preserve">w EC Jankowice – kierunek Osiedle </w:t>
      </w:r>
      <w:proofErr w:type="spellStart"/>
      <w:r w:rsidRPr="009E782A">
        <w:rPr>
          <w:sz w:val="22"/>
          <w:szCs w:val="22"/>
        </w:rPr>
        <w:t>Boguszowice</w:t>
      </w:r>
      <w:proofErr w:type="spellEnd"/>
      <w:r w:rsidRPr="009E782A">
        <w:rPr>
          <w:sz w:val="22"/>
          <w:szCs w:val="22"/>
        </w:rPr>
        <w:t>”</w:t>
      </w:r>
      <w:r w:rsidR="009E782A">
        <w:rPr>
          <w:sz w:val="22"/>
          <w:szCs w:val="22"/>
        </w:rPr>
        <w:t>.</w:t>
      </w:r>
    </w:p>
    <w:bookmarkEnd w:id="94"/>
    <w:p w14:paraId="5B829223" w14:textId="77777777" w:rsidR="00602FAA" w:rsidRPr="00DB08A8" w:rsidRDefault="00602FAA" w:rsidP="00A96B0E">
      <w:pPr>
        <w:jc w:val="both"/>
      </w:pPr>
    </w:p>
    <w:p w14:paraId="301582FC" w14:textId="1DD9F51C" w:rsidR="00363954" w:rsidRPr="00363954" w:rsidRDefault="00363954" w:rsidP="00AA3AF8">
      <w:pPr>
        <w:pStyle w:val="Akapitzlist"/>
        <w:numPr>
          <w:ilvl w:val="0"/>
          <w:numId w:val="32"/>
        </w:numPr>
        <w:jc w:val="both"/>
        <w:rPr>
          <w:b/>
          <w:bCs/>
        </w:rPr>
      </w:pPr>
      <w:bookmarkStart w:id="95" w:name="_Toc67292092"/>
      <w:bookmarkStart w:id="96" w:name="_Hlk67822197"/>
      <w:r>
        <w:rPr>
          <w:b/>
          <w:bCs/>
        </w:rPr>
        <w:t xml:space="preserve">Lokalizacja: </w:t>
      </w:r>
      <w:r w:rsidR="009A6E6A" w:rsidRPr="009E782A">
        <w:rPr>
          <w:b/>
          <w:bCs/>
          <w:sz w:val="22"/>
          <w:szCs w:val="22"/>
        </w:rPr>
        <w:t xml:space="preserve">Jankowice – osiedle </w:t>
      </w:r>
      <w:proofErr w:type="spellStart"/>
      <w:r w:rsidR="009A6E6A" w:rsidRPr="009E782A">
        <w:rPr>
          <w:b/>
          <w:bCs/>
          <w:sz w:val="22"/>
          <w:szCs w:val="22"/>
        </w:rPr>
        <w:t>Boguszowice</w:t>
      </w:r>
      <w:proofErr w:type="spellEnd"/>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AA3AF8">
      <w:pPr>
        <w:pStyle w:val="Akapitzlist"/>
        <w:numPr>
          <w:ilvl w:val="0"/>
          <w:numId w:val="32"/>
        </w:numPr>
        <w:jc w:val="both"/>
        <w:rPr>
          <w:rFonts w:eastAsiaTheme="minorHAnsi"/>
          <w:b/>
          <w:bCs/>
        </w:rPr>
      </w:pPr>
      <w:r w:rsidRPr="00A96B0E">
        <w:rPr>
          <w:rFonts w:eastAsiaTheme="minorHAnsi"/>
          <w:b/>
          <w:bCs/>
        </w:rPr>
        <w:t>Termin realizacji zamówienia:</w:t>
      </w:r>
      <w:bookmarkEnd w:id="95"/>
    </w:p>
    <w:p w14:paraId="4D2ED7C9" w14:textId="77777777" w:rsidR="00602FAA" w:rsidRPr="009E782A" w:rsidRDefault="00602FAA" w:rsidP="00A96B0E">
      <w:pPr>
        <w:pStyle w:val="Akapitzlist"/>
        <w:jc w:val="both"/>
        <w:rPr>
          <w:rFonts w:eastAsiaTheme="minorHAnsi"/>
          <w:sz w:val="22"/>
          <w:szCs w:val="22"/>
        </w:rPr>
      </w:pPr>
      <w:r w:rsidRPr="009E782A">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Pr="00A96B0E" w:rsidRDefault="008C0106" w:rsidP="00AA3AF8">
      <w:pPr>
        <w:pStyle w:val="Akapitzlist"/>
        <w:numPr>
          <w:ilvl w:val="0"/>
          <w:numId w:val="32"/>
        </w:numPr>
        <w:jc w:val="both"/>
        <w:rPr>
          <w:b/>
          <w:bCs/>
        </w:rPr>
      </w:pPr>
      <w:r>
        <w:rPr>
          <w:b/>
          <w:bCs/>
        </w:rPr>
        <w:t xml:space="preserve">Wymagania </w:t>
      </w:r>
      <w:r w:rsidR="00602FAA" w:rsidRPr="00A96B0E">
        <w:rPr>
          <w:b/>
          <w:bCs/>
        </w:rPr>
        <w:t>prawne:</w:t>
      </w:r>
      <w:bookmarkEnd w:id="97"/>
    </w:p>
    <w:p w14:paraId="5452F017" w14:textId="790BE6B6" w:rsidR="00602FAA" w:rsidRDefault="008C0106" w:rsidP="009A6E6A">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w:t>
      </w:r>
      <w:r w:rsidR="009A6E6A">
        <w:rPr>
          <w:sz w:val="22"/>
          <w:szCs w:val="22"/>
        </w:rPr>
        <w:t xml:space="preserve">. </w:t>
      </w:r>
    </w:p>
    <w:p w14:paraId="18D788DD" w14:textId="0575E259" w:rsidR="009A6E6A" w:rsidRPr="00E3110A" w:rsidRDefault="009A6E6A" w:rsidP="009A6E6A">
      <w:pPr>
        <w:autoSpaceDE w:val="0"/>
        <w:autoSpaceDN w:val="0"/>
        <w:spacing w:line="276" w:lineRule="auto"/>
        <w:ind w:firstLine="284"/>
        <w:jc w:val="both"/>
        <w:rPr>
          <w:sz w:val="22"/>
          <w:szCs w:val="22"/>
        </w:rPr>
      </w:pPr>
      <w:r w:rsidRPr="00E3110A">
        <w:rPr>
          <w:sz w:val="22"/>
          <w:szCs w:val="22"/>
        </w:rPr>
        <w:t xml:space="preserve">    </w:t>
      </w:r>
      <w:r>
        <w:rPr>
          <w:sz w:val="22"/>
          <w:szCs w:val="22"/>
        </w:rPr>
        <w:tab/>
      </w:r>
      <w:r w:rsidRPr="00E3110A">
        <w:rPr>
          <w:sz w:val="22"/>
          <w:szCs w:val="22"/>
        </w:rPr>
        <w:t>Realizację zamówienia należy prowadzić zgodnie z przepisami:</w:t>
      </w:r>
    </w:p>
    <w:p w14:paraId="1FAA3C76" w14:textId="77777777" w:rsidR="009A6E6A" w:rsidRPr="00E3110A" w:rsidRDefault="009A6E6A" w:rsidP="009A6E6A">
      <w:pPr>
        <w:spacing w:line="276" w:lineRule="auto"/>
        <w:ind w:left="993" w:hanging="285"/>
        <w:jc w:val="both"/>
        <w:rPr>
          <w:sz w:val="22"/>
          <w:szCs w:val="22"/>
        </w:rPr>
      </w:pPr>
      <w:r w:rsidRPr="00E3110A">
        <w:rPr>
          <w:sz w:val="22"/>
          <w:szCs w:val="22"/>
        </w:rPr>
        <w:t>1.</w:t>
      </w:r>
      <w:r>
        <w:rPr>
          <w:sz w:val="22"/>
          <w:szCs w:val="22"/>
        </w:rPr>
        <w:t>1</w:t>
      </w:r>
      <w:r w:rsidRPr="00E3110A">
        <w:rPr>
          <w:sz w:val="22"/>
          <w:szCs w:val="22"/>
        </w:rPr>
        <w:t>. Wymagania określone w odrębnych przepisach i Polskich Normach zgodnie z przedmiotem zamówienia.</w:t>
      </w:r>
    </w:p>
    <w:p w14:paraId="60DE3ADB" w14:textId="77777777" w:rsidR="009A6E6A" w:rsidRPr="009E5814" w:rsidRDefault="009A6E6A" w:rsidP="009A6E6A">
      <w:pPr>
        <w:spacing w:line="276" w:lineRule="auto"/>
        <w:ind w:left="993" w:hanging="285"/>
        <w:jc w:val="both"/>
        <w:rPr>
          <w:sz w:val="22"/>
          <w:szCs w:val="22"/>
        </w:rPr>
      </w:pPr>
      <w:r w:rsidRPr="00E3110A">
        <w:rPr>
          <w:sz w:val="22"/>
          <w:szCs w:val="22"/>
        </w:rPr>
        <w:t>1.</w:t>
      </w:r>
      <w:r>
        <w:rPr>
          <w:sz w:val="22"/>
          <w:szCs w:val="22"/>
        </w:rPr>
        <w:t>2</w:t>
      </w:r>
      <w:r w:rsidRPr="00E3110A">
        <w:rPr>
          <w:sz w:val="22"/>
          <w:szCs w:val="22"/>
        </w:rPr>
        <w:t xml:space="preserve">. Wewnętrzne akty normatywne obowiązujące w PGG S.A. Zakład EC (zarządzenia, </w:t>
      </w:r>
      <w:r w:rsidRPr="009E5814">
        <w:rPr>
          <w:sz w:val="22"/>
          <w:szCs w:val="22"/>
        </w:rPr>
        <w:t>instrukcje, itp.).</w:t>
      </w:r>
    </w:p>
    <w:p w14:paraId="3FEF0613" w14:textId="75732F0D" w:rsidR="009A6E6A" w:rsidRPr="009E5814" w:rsidRDefault="009A6E6A" w:rsidP="00740604">
      <w:pPr>
        <w:autoSpaceDE w:val="0"/>
        <w:autoSpaceDN w:val="0"/>
        <w:adjustRightInd w:val="0"/>
        <w:spacing w:line="276" w:lineRule="auto"/>
        <w:ind w:left="708"/>
        <w:jc w:val="both"/>
        <w:rPr>
          <w:b/>
          <w:bCs/>
          <w:sz w:val="22"/>
          <w:szCs w:val="22"/>
        </w:rPr>
      </w:pPr>
      <w:r w:rsidRPr="009E5814">
        <w:rPr>
          <w:b/>
          <w:sz w:val="22"/>
          <w:szCs w:val="22"/>
        </w:rPr>
        <w:t>W przypadku wejścia w życie nowych aktów prawnych, związanych z realizacją niniejszego postępowania przedmiot zamówienia musi spełnić wymagania prawne obowiązujące w dniu realizacji.</w:t>
      </w:r>
    </w:p>
    <w:bookmarkEnd w:id="98"/>
    <w:p w14:paraId="0CD18C88" w14:textId="77777777" w:rsidR="00602FAA" w:rsidRPr="00DB08A8" w:rsidRDefault="00602FAA" w:rsidP="00A96B0E">
      <w:pPr>
        <w:jc w:val="both"/>
        <w:rPr>
          <w:b/>
          <w:lang w:val="cs-CZ"/>
        </w:rPr>
      </w:pPr>
    </w:p>
    <w:p w14:paraId="5E08FFA4" w14:textId="5BB76F75" w:rsidR="00602FAA" w:rsidRPr="00A96B0E" w:rsidRDefault="00602FAA" w:rsidP="00AA3AF8">
      <w:pPr>
        <w:pStyle w:val="Akapitzlist"/>
        <w:numPr>
          <w:ilvl w:val="0"/>
          <w:numId w:val="32"/>
        </w:numPr>
        <w:jc w:val="both"/>
        <w:rPr>
          <w:b/>
          <w:bCs/>
        </w:rPr>
      </w:pPr>
      <w:bookmarkStart w:id="99" w:name="_Toc67292094"/>
      <w:bookmarkStart w:id="100" w:name="_Hlk67824211"/>
      <w:r w:rsidRPr="00A96B0E">
        <w:rPr>
          <w:b/>
          <w:bCs/>
        </w:rPr>
        <w:t>Wizja lokalna</w:t>
      </w:r>
      <w:bookmarkStart w:id="101" w:name="_Hlk67824164"/>
      <w:bookmarkEnd w:id="99"/>
      <w:r w:rsidR="00112408">
        <w:rPr>
          <w:b/>
          <w:bCs/>
        </w:rPr>
        <w:t>:</w:t>
      </w:r>
    </w:p>
    <w:p w14:paraId="2E0439FC" w14:textId="77777777" w:rsidR="00585C94" w:rsidRPr="009E782A" w:rsidRDefault="00585C94" w:rsidP="00585C94">
      <w:pPr>
        <w:pStyle w:val="Akapitzlist"/>
        <w:jc w:val="both"/>
        <w:rPr>
          <w:sz w:val="22"/>
          <w:szCs w:val="22"/>
        </w:rPr>
      </w:pPr>
      <w:r w:rsidRPr="009E782A">
        <w:rPr>
          <w:sz w:val="22"/>
          <w:szCs w:val="22"/>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30D3C0AD" w14:textId="3CA903FC" w:rsidR="00A96B0E" w:rsidRDefault="00585C94" w:rsidP="00585C94">
      <w:pPr>
        <w:pStyle w:val="Akapitzlist"/>
        <w:jc w:val="both"/>
      </w:pPr>
      <w:r w:rsidRPr="009E782A">
        <w:rPr>
          <w:sz w:val="22"/>
          <w:szCs w:val="22"/>
        </w:rPr>
        <w:t xml:space="preserve">Arkadiusz Pytel – tel. 32 7393 290; e-mail: </w:t>
      </w:r>
      <w:hyperlink r:id="rId14" w:history="1">
        <w:r w:rsidRPr="009E782A">
          <w:rPr>
            <w:rStyle w:val="Hipercze"/>
            <w:sz w:val="22"/>
            <w:szCs w:val="22"/>
          </w:rPr>
          <w:t>arkadiusz.pytel@pgg.pl</w:t>
        </w:r>
      </w:hyperlink>
    </w:p>
    <w:p w14:paraId="78659B9E" w14:textId="77777777" w:rsidR="00585C94" w:rsidRPr="00DB08A8" w:rsidRDefault="00585C94" w:rsidP="00585C94">
      <w:pPr>
        <w:pStyle w:val="Akapitzlist"/>
        <w:jc w:val="both"/>
      </w:pPr>
    </w:p>
    <w:bookmarkEnd w:id="100"/>
    <w:p w14:paraId="427C0ACB" w14:textId="273BCEAC" w:rsidR="00602FAA" w:rsidRDefault="001F655F" w:rsidP="00AA3AF8">
      <w:pPr>
        <w:pStyle w:val="Akapitzlist"/>
        <w:numPr>
          <w:ilvl w:val="0"/>
          <w:numId w:val="32"/>
        </w:numPr>
        <w:jc w:val="both"/>
        <w:rPr>
          <w:b/>
          <w:bCs/>
        </w:rPr>
      </w:pPr>
      <w:r>
        <w:rPr>
          <w:b/>
          <w:bCs/>
        </w:rPr>
        <w:t>Opis przedmiotu zamówienia</w:t>
      </w:r>
      <w:r w:rsidR="00112408">
        <w:rPr>
          <w:b/>
          <w:bCs/>
        </w:rPr>
        <w:t>:</w:t>
      </w:r>
    </w:p>
    <w:p w14:paraId="6E6BA3FE" w14:textId="77777777" w:rsidR="009E782A" w:rsidRPr="009E782A" w:rsidRDefault="009E782A" w:rsidP="009E782A">
      <w:pPr>
        <w:widowControl w:val="0"/>
        <w:adjustRightInd w:val="0"/>
        <w:ind w:left="708"/>
        <w:contextualSpacing/>
        <w:jc w:val="both"/>
        <w:textAlignment w:val="baseline"/>
        <w:rPr>
          <w:bCs/>
          <w:sz w:val="22"/>
          <w:szCs w:val="22"/>
        </w:rPr>
      </w:pPr>
      <w:r w:rsidRPr="009E782A">
        <w:rPr>
          <w:bCs/>
          <w:sz w:val="22"/>
          <w:szCs w:val="22"/>
        </w:rPr>
        <w:t xml:space="preserve">Zaplanowana do wymiany i modernizacji sieć wraz z odczepami zaznaczona została </w:t>
      </w:r>
      <w:r w:rsidRPr="009E782A">
        <w:rPr>
          <w:bCs/>
          <w:sz w:val="22"/>
          <w:szCs w:val="22"/>
        </w:rPr>
        <w:br/>
        <w:t xml:space="preserve">na załączonej mapie. W zakres prac wchodzi: </w:t>
      </w:r>
    </w:p>
    <w:p w14:paraId="327F41EF" w14:textId="77777777" w:rsidR="009E782A" w:rsidRPr="009E782A" w:rsidRDefault="009E782A" w:rsidP="00AA3AF8">
      <w:pPr>
        <w:widowControl w:val="0"/>
        <w:numPr>
          <w:ilvl w:val="0"/>
          <w:numId w:val="81"/>
        </w:numPr>
        <w:adjustRightInd w:val="0"/>
        <w:spacing w:after="160" w:line="259" w:lineRule="auto"/>
        <w:ind w:left="1134"/>
        <w:contextualSpacing/>
        <w:jc w:val="both"/>
        <w:textAlignment w:val="baseline"/>
        <w:rPr>
          <w:bCs/>
          <w:sz w:val="22"/>
          <w:szCs w:val="22"/>
        </w:rPr>
      </w:pPr>
      <w:r w:rsidRPr="009E782A">
        <w:rPr>
          <w:bCs/>
          <w:sz w:val="22"/>
          <w:szCs w:val="22"/>
        </w:rPr>
        <w:t>wymiana odcinków sieci zaznaczonych na mapie wraz z wymianą armatury i AKPiA,</w:t>
      </w:r>
    </w:p>
    <w:p w14:paraId="57112EA3" w14:textId="77777777" w:rsidR="009E782A" w:rsidRPr="009E782A" w:rsidRDefault="009E782A" w:rsidP="00AA3AF8">
      <w:pPr>
        <w:widowControl w:val="0"/>
        <w:numPr>
          <w:ilvl w:val="0"/>
          <w:numId w:val="81"/>
        </w:numPr>
        <w:adjustRightInd w:val="0"/>
        <w:spacing w:after="160" w:line="259" w:lineRule="auto"/>
        <w:ind w:left="1134"/>
        <w:contextualSpacing/>
        <w:jc w:val="both"/>
        <w:textAlignment w:val="baseline"/>
        <w:rPr>
          <w:bCs/>
          <w:sz w:val="22"/>
          <w:szCs w:val="22"/>
        </w:rPr>
      </w:pPr>
      <w:r w:rsidRPr="009E782A">
        <w:rPr>
          <w:bCs/>
          <w:sz w:val="22"/>
          <w:szCs w:val="22"/>
        </w:rPr>
        <w:t xml:space="preserve">wybudowanie nowej studzienki przyłączeniowej dla nowego przyłącza wraz </w:t>
      </w:r>
      <w:r w:rsidRPr="009E782A">
        <w:rPr>
          <w:bCs/>
          <w:sz w:val="22"/>
          <w:szCs w:val="22"/>
        </w:rPr>
        <w:br/>
        <w:t xml:space="preserve">z kompletem zaworów i przygotowaniem pod licznik ciepła (pochwy na czujniki </w:t>
      </w:r>
      <w:r w:rsidRPr="009E782A">
        <w:rPr>
          <w:bCs/>
          <w:sz w:val="22"/>
          <w:szCs w:val="22"/>
        </w:rPr>
        <w:br/>
        <w:t xml:space="preserve">i kołnierze na przepływomierz). Miejsce zabudowy nowej studzienki oznaczone </w:t>
      </w:r>
      <w:r w:rsidRPr="009E782A">
        <w:rPr>
          <w:bCs/>
          <w:sz w:val="22"/>
          <w:szCs w:val="22"/>
        </w:rPr>
        <w:br/>
        <w:t xml:space="preserve">w załączniku nr 1. </w:t>
      </w:r>
    </w:p>
    <w:p w14:paraId="493701A0" w14:textId="77777777" w:rsidR="009E782A" w:rsidRPr="009E782A" w:rsidRDefault="009E782A" w:rsidP="009E782A">
      <w:pPr>
        <w:widowControl w:val="0"/>
        <w:adjustRightInd w:val="0"/>
        <w:ind w:left="708"/>
        <w:contextualSpacing/>
        <w:jc w:val="both"/>
        <w:textAlignment w:val="baseline"/>
        <w:rPr>
          <w:bCs/>
          <w:sz w:val="22"/>
          <w:szCs w:val="22"/>
        </w:rPr>
      </w:pPr>
      <w:r w:rsidRPr="009E782A">
        <w:rPr>
          <w:bCs/>
          <w:sz w:val="22"/>
          <w:szCs w:val="22"/>
        </w:rPr>
        <w:t xml:space="preserve">W ramach zadania przewiduje się przebudowę i wymianę istniejących rurociągów wykonanych w technologii tradycyjnej na rurociągi wykonane w technologii rur preizolowanych oraz zabudowę nowych układów pomiarowych umożliwiających zdalny odczyt. Średnice sieci ciepłowniczej należy dobrać na podstawie obecnego zapotrzebowania na ciepło, które zostanie dostarczone przez Zamawiającego. </w:t>
      </w:r>
    </w:p>
    <w:p w14:paraId="5E462BDE" w14:textId="77777777" w:rsidR="009E782A" w:rsidRPr="009E782A" w:rsidRDefault="009E782A" w:rsidP="009E782A">
      <w:pPr>
        <w:widowControl w:val="0"/>
        <w:adjustRightInd w:val="0"/>
        <w:ind w:left="708"/>
        <w:contextualSpacing/>
        <w:jc w:val="both"/>
        <w:textAlignment w:val="baseline"/>
        <w:rPr>
          <w:bCs/>
          <w:sz w:val="22"/>
          <w:szCs w:val="22"/>
        </w:rPr>
      </w:pPr>
    </w:p>
    <w:p w14:paraId="450DCE32" w14:textId="77777777" w:rsidR="009E782A" w:rsidRPr="009E782A" w:rsidRDefault="009E782A" w:rsidP="009E782A">
      <w:pPr>
        <w:widowControl w:val="0"/>
        <w:adjustRightInd w:val="0"/>
        <w:ind w:left="708"/>
        <w:contextualSpacing/>
        <w:jc w:val="both"/>
        <w:textAlignment w:val="baseline"/>
        <w:rPr>
          <w:b/>
          <w:sz w:val="22"/>
          <w:szCs w:val="22"/>
        </w:rPr>
      </w:pPr>
      <w:r w:rsidRPr="009E782A">
        <w:rPr>
          <w:b/>
          <w:sz w:val="22"/>
          <w:szCs w:val="22"/>
        </w:rPr>
        <w:t>Szczegółowy zakres zadania obejmuje:</w:t>
      </w:r>
    </w:p>
    <w:p w14:paraId="3DAC393E"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Inwentaryzację sieci na potrzeby wykonania projektu.</w:t>
      </w:r>
    </w:p>
    <w:p w14:paraId="131CDAA4"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Pozyskanie map do celów projektowych.</w:t>
      </w:r>
    </w:p>
    <w:p w14:paraId="54FC7442"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 xml:space="preserve">Opracowanie dokumentacji projektowej modernizacji sieci, w tym kompletnego projektu budowlanego zgodnie z ustawą prawo Budowlane art. 34 ust. 3. </w:t>
      </w:r>
    </w:p>
    <w:p w14:paraId="7404E808"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 xml:space="preserve">Opracowanie przedmiaru robót i szczegółowego kosztorysu w oparciu </w:t>
      </w:r>
      <w:r w:rsidRPr="009E782A">
        <w:rPr>
          <w:bCs/>
          <w:sz w:val="22"/>
          <w:szCs w:val="22"/>
        </w:rPr>
        <w:br/>
        <w:t>o SEKOCENBUD.</w:t>
      </w:r>
    </w:p>
    <w:p w14:paraId="7B4675DC"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lastRenderedPageBreak/>
        <w:t>Uzyskanie decyzji o środowiskowych uwarunkowaniach (jeżeli wymagane).</w:t>
      </w:r>
    </w:p>
    <w:p w14:paraId="59247BF8"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 xml:space="preserve">Pozyskanie z zasobów geodezyjnych dokumentów określających właścicieli działek, przez które przebiega trasa przedmiotowego odcinka sieci ciepłowniczej oraz uzyskanie od właścicieli zgód na wejście w teren będących podstawą do wydania oświadczenia </w:t>
      </w:r>
      <w:r w:rsidRPr="009E782A">
        <w:rPr>
          <w:bCs/>
          <w:sz w:val="22"/>
          <w:szCs w:val="22"/>
        </w:rPr>
        <w:br/>
        <w:t>o prawie do dysponowania nieruchomościami na cele budowlane.</w:t>
      </w:r>
    </w:p>
    <w:p w14:paraId="67B4CD75"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 xml:space="preserve">Przeprowadzenie uzgodnień branżowych (ZUDP, itp.) niezbędnych do uzyskania decyzji właściwego organu administracji architektoniczno-budowlanej zatwierdzającej projekt </w:t>
      </w:r>
      <w:r w:rsidRPr="009E782A">
        <w:rPr>
          <w:bCs/>
          <w:sz w:val="22"/>
          <w:szCs w:val="22"/>
        </w:rPr>
        <w:br/>
        <w:t>i udzielającej pozwolenia na budowę oraz złożenie kompletnego wniosku bądź kompletnego zgłoszenia w imieniu Zamawiającego (w zależności od wymagań).</w:t>
      </w:r>
    </w:p>
    <w:p w14:paraId="1E3ADEB8" w14:textId="77777777" w:rsidR="009E782A" w:rsidRPr="009E782A" w:rsidRDefault="009E782A" w:rsidP="00AA3AF8">
      <w:pPr>
        <w:widowControl w:val="0"/>
        <w:numPr>
          <w:ilvl w:val="0"/>
          <w:numId w:val="80"/>
        </w:numPr>
        <w:adjustRightInd w:val="0"/>
        <w:spacing w:after="160" w:line="259" w:lineRule="auto"/>
        <w:ind w:left="1134"/>
        <w:contextualSpacing/>
        <w:jc w:val="both"/>
        <w:textAlignment w:val="baseline"/>
        <w:rPr>
          <w:bCs/>
          <w:sz w:val="22"/>
          <w:szCs w:val="22"/>
        </w:rPr>
      </w:pPr>
      <w:r w:rsidRPr="009E782A">
        <w:rPr>
          <w:bCs/>
          <w:sz w:val="22"/>
          <w:szCs w:val="22"/>
        </w:rPr>
        <w:t>Wykonawca projektu zapewni nadzór autorski zgodnie z art. 20 ust. 1 pkt 4 Prawa budowlanego. Zakłada się, że w trakcie realizacji inwestycji projektant będzie prowadził nadzór autorski nad realizacją projektu. Nadzór autorski obejmował będzie m. in. obowiązkowe wizyty projektanta na budowie na wezwanie Zamawiającego (6 wizyt).</w:t>
      </w:r>
    </w:p>
    <w:p w14:paraId="537EEAD2" w14:textId="77777777" w:rsidR="009E782A" w:rsidRPr="009E782A" w:rsidRDefault="009E782A" w:rsidP="009E782A">
      <w:pPr>
        <w:widowControl w:val="0"/>
        <w:adjustRightInd w:val="0"/>
        <w:ind w:left="774"/>
        <w:contextualSpacing/>
        <w:jc w:val="both"/>
        <w:textAlignment w:val="baseline"/>
        <w:rPr>
          <w:bCs/>
          <w:sz w:val="22"/>
          <w:szCs w:val="22"/>
        </w:rPr>
      </w:pPr>
    </w:p>
    <w:p w14:paraId="47035A0C" w14:textId="77777777" w:rsidR="009E782A" w:rsidRPr="009E782A" w:rsidRDefault="009E782A" w:rsidP="009E782A">
      <w:pPr>
        <w:widowControl w:val="0"/>
        <w:adjustRightInd w:val="0"/>
        <w:ind w:left="708"/>
        <w:contextualSpacing/>
        <w:jc w:val="both"/>
        <w:textAlignment w:val="baseline"/>
        <w:rPr>
          <w:bCs/>
          <w:sz w:val="22"/>
          <w:szCs w:val="22"/>
        </w:rPr>
      </w:pPr>
      <w:r w:rsidRPr="009E782A">
        <w:rPr>
          <w:bCs/>
          <w:sz w:val="22"/>
          <w:szCs w:val="22"/>
        </w:rPr>
        <w:t>Uwagi:</w:t>
      </w:r>
    </w:p>
    <w:p w14:paraId="66A25D71" w14:textId="77777777" w:rsidR="009E782A" w:rsidRPr="009E782A" w:rsidRDefault="009E782A" w:rsidP="00AA3AF8">
      <w:pPr>
        <w:widowControl w:val="0"/>
        <w:numPr>
          <w:ilvl w:val="0"/>
          <w:numId w:val="79"/>
        </w:numPr>
        <w:adjustRightInd w:val="0"/>
        <w:spacing w:after="160" w:line="259" w:lineRule="auto"/>
        <w:ind w:left="1428"/>
        <w:contextualSpacing/>
        <w:jc w:val="both"/>
        <w:textAlignment w:val="baseline"/>
        <w:rPr>
          <w:bCs/>
          <w:sz w:val="22"/>
          <w:szCs w:val="22"/>
        </w:rPr>
      </w:pPr>
      <w:r w:rsidRPr="009E782A">
        <w:rPr>
          <w:bCs/>
          <w:sz w:val="22"/>
          <w:szCs w:val="22"/>
        </w:rPr>
        <w:t>Na załączonej mapie przedstawiono przebieg sieci ciepłowniczych zaplanowanych do modernizacji i przebudowy - załącznik nr 1.</w:t>
      </w:r>
    </w:p>
    <w:p w14:paraId="7DE7A525" w14:textId="77777777" w:rsidR="009E782A" w:rsidRPr="009E782A" w:rsidRDefault="009E782A" w:rsidP="00AA3AF8">
      <w:pPr>
        <w:widowControl w:val="0"/>
        <w:numPr>
          <w:ilvl w:val="0"/>
          <w:numId w:val="79"/>
        </w:numPr>
        <w:adjustRightInd w:val="0"/>
        <w:spacing w:after="160" w:line="259" w:lineRule="auto"/>
        <w:ind w:left="1428"/>
        <w:contextualSpacing/>
        <w:jc w:val="both"/>
        <w:textAlignment w:val="baseline"/>
        <w:rPr>
          <w:bCs/>
          <w:sz w:val="22"/>
          <w:szCs w:val="22"/>
        </w:rPr>
      </w:pPr>
      <w:r w:rsidRPr="009E782A">
        <w:rPr>
          <w:bCs/>
          <w:sz w:val="22"/>
          <w:szCs w:val="22"/>
        </w:rPr>
        <w:t>Opracowana dokumentacja projektowa ma umożliwić Zamawiającemu pełną realizację zadania pod względem technicznym z dopełnieniem wszelkich uwarunkowań formalnych.</w:t>
      </w:r>
    </w:p>
    <w:p w14:paraId="0BD2A61E" w14:textId="33D818B2" w:rsidR="009E782A" w:rsidRPr="00ED0A99" w:rsidRDefault="009E782A" w:rsidP="00AA3AF8">
      <w:pPr>
        <w:widowControl w:val="0"/>
        <w:numPr>
          <w:ilvl w:val="0"/>
          <w:numId w:val="79"/>
        </w:numPr>
        <w:adjustRightInd w:val="0"/>
        <w:spacing w:after="160" w:line="259" w:lineRule="auto"/>
        <w:ind w:left="1428"/>
        <w:contextualSpacing/>
        <w:jc w:val="both"/>
        <w:textAlignment w:val="baseline"/>
        <w:rPr>
          <w:bCs/>
          <w:sz w:val="22"/>
          <w:szCs w:val="22"/>
          <w:lang w:val="en-GB"/>
        </w:rPr>
      </w:pPr>
      <w:r w:rsidRPr="009E782A">
        <w:rPr>
          <w:bCs/>
          <w:sz w:val="22"/>
          <w:szCs w:val="22"/>
          <w:lang w:val="en-GB"/>
        </w:rPr>
        <w:t>Koszty dojazdu oraz transportu są po stronie Wykonawcy.</w:t>
      </w:r>
    </w:p>
    <w:p w14:paraId="3B9E4CB8" w14:textId="77777777" w:rsidR="00602FAA" w:rsidRPr="00A96B0E" w:rsidRDefault="00602FAA" w:rsidP="00A96B0E">
      <w:pPr>
        <w:jc w:val="both"/>
        <w:rPr>
          <w:b/>
          <w:bCs/>
          <w:lang w:val="cs-CZ"/>
        </w:rPr>
      </w:pPr>
    </w:p>
    <w:p w14:paraId="42CEDC2A" w14:textId="6287013F" w:rsidR="000D7BDE" w:rsidRDefault="00BE2645" w:rsidP="00AA3AF8">
      <w:pPr>
        <w:pStyle w:val="Akapitzlist"/>
        <w:numPr>
          <w:ilvl w:val="0"/>
          <w:numId w:val="32"/>
        </w:numPr>
        <w:spacing w:line="312" w:lineRule="auto"/>
        <w:ind w:left="714" w:hanging="357"/>
        <w:jc w:val="both"/>
        <w:rPr>
          <w:b/>
          <w:bCs/>
        </w:rPr>
      </w:pPr>
      <w:bookmarkStart w:id="102" w:name="_Toc67292101"/>
      <w:r w:rsidRPr="00A96B0E">
        <w:rPr>
          <w:b/>
          <w:bCs/>
        </w:rPr>
        <w:t>Opis sposobu zamawiania i rozliczania usłu</w:t>
      </w:r>
      <w:bookmarkEnd w:id="102"/>
      <w:r w:rsidR="000D7BDE">
        <w:rPr>
          <w:b/>
          <w:bCs/>
        </w:rPr>
        <w:t>g</w:t>
      </w:r>
      <w:r w:rsidR="00112408">
        <w:rPr>
          <w:b/>
          <w:bCs/>
        </w:rPr>
        <w:t>:</w:t>
      </w:r>
      <w:bookmarkStart w:id="103" w:name="_Hlk106045236"/>
    </w:p>
    <w:p w14:paraId="57F80923" w14:textId="77777777" w:rsidR="00B10759" w:rsidRDefault="00B10759" w:rsidP="00B10759">
      <w:pPr>
        <w:pStyle w:val="Default"/>
        <w:ind w:left="708"/>
        <w:jc w:val="both"/>
        <w:rPr>
          <w:sz w:val="22"/>
          <w:szCs w:val="22"/>
        </w:rPr>
      </w:pPr>
      <w:r>
        <w:rPr>
          <w:sz w:val="22"/>
          <w:szCs w:val="22"/>
        </w:rPr>
        <w:t xml:space="preserve">Usługa realizowana będzie na podstawie obustronnie podpisanej umowy pomiędzy Zleceniodawcą, a Wykonawcą zadania. </w:t>
      </w:r>
    </w:p>
    <w:p w14:paraId="61835FF3" w14:textId="77777777" w:rsidR="00B10759" w:rsidRDefault="00B10759" w:rsidP="00B10759">
      <w:pPr>
        <w:pStyle w:val="Default"/>
        <w:ind w:left="708"/>
        <w:jc w:val="both"/>
        <w:rPr>
          <w:sz w:val="22"/>
          <w:szCs w:val="22"/>
        </w:rPr>
      </w:pPr>
      <w:r>
        <w:rPr>
          <w:sz w:val="22"/>
          <w:szCs w:val="22"/>
        </w:rPr>
        <w:t xml:space="preserve">Odbiór wykonanej usługi dokonany będzie po podpisaniu protokołu odbioru usługi przez osoby odpowiedzialne za realizację Umowy ze strony Wykonawcy i Zamawiającego. </w:t>
      </w:r>
    </w:p>
    <w:p w14:paraId="0804DE20" w14:textId="77777777" w:rsidR="00B10759" w:rsidRDefault="00B10759" w:rsidP="00B10759">
      <w:pPr>
        <w:pStyle w:val="Default"/>
        <w:ind w:left="708"/>
        <w:jc w:val="both"/>
        <w:rPr>
          <w:sz w:val="22"/>
          <w:szCs w:val="22"/>
        </w:rPr>
      </w:pPr>
    </w:p>
    <w:p w14:paraId="3DCA13DE" w14:textId="77777777" w:rsidR="00B10759" w:rsidRDefault="00B10759" w:rsidP="00B10759">
      <w:pPr>
        <w:pStyle w:val="Default"/>
        <w:ind w:left="708"/>
        <w:jc w:val="both"/>
        <w:rPr>
          <w:sz w:val="22"/>
          <w:szCs w:val="22"/>
        </w:rPr>
      </w:pPr>
      <w:r>
        <w:rPr>
          <w:sz w:val="22"/>
          <w:szCs w:val="22"/>
        </w:rPr>
        <w:t xml:space="preserve">Sposób rozliczeń: </w:t>
      </w:r>
    </w:p>
    <w:p w14:paraId="0C6905DE" w14:textId="77777777" w:rsidR="00B10759" w:rsidRDefault="00B10759" w:rsidP="00B10759">
      <w:pPr>
        <w:pStyle w:val="Default"/>
        <w:ind w:left="708"/>
        <w:jc w:val="both"/>
        <w:rPr>
          <w:sz w:val="22"/>
          <w:szCs w:val="22"/>
        </w:rPr>
      </w:pPr>
      <w:r>
        <w:rPr>
          <w:b/>
          <w:bCs/>
          <w:sz w:val="22"/>
          <w:szCs w:val="22"/>
        </w:rPr>
        <w:t xml:space="preserve">Etap I - 90 % ceny </w:t>
      </w:r>
      <w:r>
        <w:rPr>
          <w:sz w:val="22"/>
          <w:szCs w:val="22"/>
        </w:rPr>
        <w:t xml:space="preserve">- po dostarczeniu dokumentacji projektowo-kosztorysowej wraz z wymaganymi uzgodnieniami i pozwoleniami (uprawomocnionymi). </w:t>
      </w:r>
    </w:p>
    <w:p w14:paraId="3412BD70" w14:textId="77777777" w:rsidR="00B10759" w:rsidRDefault="00B10759" w:rsidP="00B10759">
      <w:pPr>
        <w:pStyle w:val="Default"/>
        <w:ind w:left="708"/>
        <w:jc w:val="both"/>
        <w:rPr>
          <w:sz w:val="22"/>
          <w:szCs w:val="22"/>
        </w:rPr>
      </w:pPr>
      <w:r>
        <w:rPr>
          <w:sz w:val="22"/>
          <w:szCs w:val="22"/>
        </w:rPr>
        <w:t xml:space="preserve">Dopuszcza się fakturowanie częściowe realizacji etapu I zamówienia wg następujących zasad: </w:t>
      </w:r>
    </w:p>
    <w:p w14:paraId="4DFA3679" w14:textId="77777777" w:rsidR="00B10759" w:rsidRDefault="00B10759" w:rsidP="00AA3AF8">
      <w:pPr>
        <w:pStyle w:val="Default"/>
        <w:numPr>
          <w:ilvl w:val="0"/>
          <w:numId w:val="82"/>
        </w:numPr>
        <w:spacing w:after="42"/>
        <w:jc w:val="both"/>
        <w:rPr>
          <w:sz w:val="22"/>
          <w:szCs w:val="22"/>
        </w:rPr>
      </w:pPr>
      <w:r>
        <w:rPr>
          <w:sz w:val="22"/>
          <w:szCs w:val="22"/>
        </w:rPr>
        <w:t xml:space="preserve">po dokonaniu inwentaryzacji obiektów, wywiadów branżowych i wykonaniu mapy do celów projektowych- </w:t>
      </w:r>
      <w:r>
        <w:rPr>
          <w:b/>
          <w:bCs/>
          <w:sz w:val="22"/>
          <w:szCs w:val="22"/>
        </w:rPr>
        <w:t xml:space="preserve">20% </w:t>
      </w:r>
      <w:r>
        <w:rPr>
          <w:sz w:val="22"/>
          <w:szCs w:val="22"/>
        </w:rPr>
        <w:t xml:space="preserve">wartości etapu I zamówienia, </w:t>
      </w:r>
    </w:p>
    <w:p w14:paraId="1308900F" w14:textId="77777777" w:rsidR="00B10759" w:rsidRDefault="00B10759" w:rsidP="00AA3AF8">
      <w:pPr>
        <w:pStyle w:val="Default"/>
        <w:numPr>
          <w:ilvl w:val="0"/>
          <w:numId w:val="82"/>
        </w:numPr>
        <w:spacing w:after="42"/>
        <w:jc w:val="both"/>
        <w:rPr>
          <w:sz w:val="22"/>
          <w:szCs w:val="22"/>
        </w:rPr>
      </w:pPr>
      <w:r>
        <w:rPr>
          <w:sz w:val="22"/>
          <w:szCs w:val="22"/>
        </w:rPr>
        <w:t xml:space="preserve">po wykonaniu projektu budowlanego i uzyskaniu jego akceptacji - </w:t>
      </w:r>
      <w:r>
        <w:rPr>
          <w:b/>
          <w:bCs/>
          <w:sz w:val="22"/>
          <w:szCs w:val="22"/>
        </w:rPr>
        <w:t xml:space="preserve">30% </w:t>
      </w:r>
      <w:r>
        <w:rPr>
          <w:sz w:val="22"/>
          <w:szCs w:val="22"/>
        </w:rPr>
        <w:t xml:space="preserve">wartości etapu I zamówienia, </w:t>
      </w:r>
    </w:p>
    <w:p w14:paraId="4A8B4998" w14:textId="77777777" w:rsidR="00B10759" w:rsidRDefault="00B10759" w:rsidP="00AA3AF8">
      <w:pPr>
        <w:pStyle w:val="Default"/>
        <w:numPr>
          <w:ilvl w:val="0"/>
          <w:numId w:val="82"/>
        </w:numPr>
        <w:spacing w:after="42"/>
        <w:jc w:val="both"/>
        <w:rPr>
          <w:sz w:val="22"/>
          <w:szCs w:val="22"/>
        </w:rPr>
      </w:pPr>
      <w:r>
        <w:rPr>
          <w:sz w:val="22"/>
          <w:szCs w:val="22"/>
        </w:rPr>
        <w:t xml:space="preserve">po uzyskaniu praw do dysponowania nieruchomościami na cele budowlane – </w:t>
      </w:r>
      <w:r>
        <w:rPr>
          <w:b/>
          <w:bCs/>
          <w:sz w:val="22"/>
          <w:szCs w:val="22"/>
        </w:rPr>
        <w:t xml:space="preserve">10% </w:t>
      </w:r>
      <w:r>
        <w:rPr>
          <w:sz w:val="22"/>
          <w:szCs w:val="22"/>
        </w:rPr>
        <w:t xml:space="preserve">wartości etapu I zamówienia, </w:t>
      </w:r>
    </w:p>
    <w:p w14:paraId="5C932442" w14:textId="77777777" w:rsidR="00B10759" w:rsidRDefault="00B10759" w:rsidP="00AA3AF8">
      <w:pPr>
        <w:pStyle w:val="Default"/>
        <w:numPr>
          <w:ilvl w:val="0"/>
          <w:numId w:val="82"/>
        </w:numPr>
        <w:jc w:val="both"/>
        <w:rPr>
          <w:sz w:val="22"/>
          <w:szCs w:val="22"/>
        </w:rPr>
      </w:pPr>
      <w:r>
        <w:rPr>
          <w:sz w:val="22"/>
          <w:szCs w:val="22"/>
        </w:rPr>
        <w:t xml:space="preserve">po opracowaniu projektów wykonawczych (branżowych), kosztorysów, specyfikacji technicznej wykonania i odbioru robót oraz dostarczeniu kompletnej uzgodnionej dokumentacji wraz z uzyskaniem prawa do dysponowania nieruchomościami (jeśli zajdzie konieczność) – </w:t>
      </w:r>
      <w:r>
        <w:rPr>
          <w:b/>
          <w:bCs/>
          <w:sz w:val="22"/>
          <w:szCs w:val="22"/>
        </w:rPr>
        <w:t xml:space="preserve">40% </w:t>
      </w:r>
      <w:r>
        <w:rPr>
          <w:sz w:val="22"/>
          <w:szCs w:val="22"/>
        </w:rPr>
        <w:t xml:space="preserve">wartości etapu I zamówienia. </w:t>
      </w:r>
    </w:p>
    <w:p w14:paraId="13E2E23A" w14:textId="77777777" w:rsidR="00B10759" w:rsidRDefault="00B10759" w:rsidP="00B10759">
      <w:pPr>
        <w:pStyle w:val="Default"/>
        <w:ind w:left="708"/>
        <w:jc w:val="both"/>
        <w:rPr>
          <w:sz w:val="22"/>
          <w:szCs w:val="22"/>
        </w:rPr>
      </w:pPr>
    </w:p>
    <w:p w14:paraId="020D9448" w14:textId="77777777" w:rsidR="00B10759" w:rsidRDefault="00B10759" w:rsidP="00B10759">
      <w:pPr>
        <w:pStyle w:val="Default"/>
        <w:ind w:left="708"/>
        <w:jc w:val="both"/>
        <w:rPr>
          <w:sz w:val="22"/>
          <w:szCs w:val="22"/>
        </w:rPr>
      </w:pPr>
      <w:r>
        <w:rPr>
          <w:b/>
          <w:bCs/>
          <w:sz w:val="22"/>
          <w:szCs w:val="22"/>
        </w:rPr>
        <w:t xml:space="preserve">Etap II - 10% ceny </w:t>
      </w:r>
      <w:r>
        <w:rPr>
          <w:sz w:val="22"/>
          <w:szCs w:val="22"/>
        </w:rPr>
        <w:t>- po zakończeniu procesu budowlanego związanego z realizacją projektu będącego przedmiotem zamówienia. ( po zakończeniu pełnienia nadzoru autorskiego).</w:t>
      </w:r>
    </w:p>
    <w:p w14:paraId="5DFE2D06" w14:textId="77777777" w:rsidR="00B10759" w:rsidRDefault="00B10759" w:rsidP="00B10759">
      <w:pPr>
        <w:pStyle w:val="Default"/>
        <w:ind w:left="708"/>
        <w:jc w:val="both"/>
        <w:rPr>
          <w:sz w:val="22"/>
          <w:szCs w:val="22"/>
        </w:rPr>
      </w:pPr>
      <w:r>
        <w:rPr>
          <w:sz w:val="22"/>
          <w:szCs w:val="22"/>
        </w:rPr>
        <w:t xml:space="preserve"> </w:t>
      </w:r>
    </w:p>
    <w:p w14:paraId="7B123916" w14:textId="77777777" w:rsidR="00B10759" w:rsidRDefault="00B10759" w:rsidP="00B10759">
      <w:pPr>
        <w:pStyle w:val="Default"/>
        <w:ind w:left="708"/>
        <w:jc w:val="both"/>
        <w:rPr>
          <w:sz w:val="22"/>
          <w:szCs w:val="22"/>
        </w:rPr>
      </w:pPr>
      <w:r>
        <w:rPr>
          <w:sz w:val="22"/>
          <w:szCs w:val="22"/>
        </w:rPr>
        <w:t xml:space="preserve">W przypadku, gdy Wykonawca nie ze swojej winy, nie uzyska prawa do dysponowania gruntami na cele budowlane, a w konsekwencji niemożliwym będzie uzyskanie decyzji o pozwoleniu na budowę lub dokonanie zgłoszenia robót, za termin zakończenia etapu I zamówienia uznane będzie sporządzenie i przekazanie Zamawiającemu dokumentacji wraz ze wszystkimi uzyskanymi uzgodnieniami i decyzjami umożliwiającymi złożenie kompletnego </w:t>
      </w:r>
      <w:r>
        <w:rPr>
          <w:sz w:val="22"/>
          <w:szCs w:val="22"/>
        </w:rPr>
        <w:lastRenderedPageBreak/>
        <w:t xml:space="preserve">wniosku o wydanie decyzji o pozwoleniu na budowę lub zgłoszenie robót, za wyjątkiem oświadczenia o dysponowaniu nieruchomościami na cele budowlane. </w:t>
      </w:r>
    </w:p>
    <w:p w14:paraId="05250625" w14:textId="77777777" w:rsidR="00B10759" w:rsidRDefault="00B10759" w:rsidP="00B10759">
      <w:pPr>
        <w:pStyle w:val="Default"/>
        <w:jc w:val="both"/>
        <w:rPr>
          <w:sz w:val="22"/>
          <w:szCs w:val="22"/>
        </w:rPr>
      </w:pPr>
    </w:p>
    <w:p w14:paraId="7869645F" w14:textId="77777777" w:rsidR="00B10759" w:rsidRDefault="00B10759" w:rsidP="00B10759">
      <w:pPr>
        <w:pStyle w:val="Default"/>
        <w:ind w:left="708"/>
        <w:jc w:val="both"/>
        <w:rPr>
          <w:sz w:val="22"/>
          <w:szCs w:val="22"/>
        </w:rPr>
      </w:pPr>
      <w:r>
        <w:rPr>
          <w:sz w:val="22"/>
          <w:szCs w:val="22"/>
        </w:rPr>
        <w:t xml:space="preserve">W takim przypadku, określone w umowie wynagrodzenie za wykonanie etapu I zamówienia ulega obniżeniu, proporcjonalnie do liczby nieuzyskanych zgód na wejście w teren, zgodnie z zależnością: </w:t>
      </w:r>
    </w:p>
    <w:p w14:paraId="7E3C93C8" w14:textId="77777777" w:rsidR="00B10759" w:rsidRDefault="00B10759" w:rsidP="00B10759">
      <w:pPr>
        <w:pStyle w:val="Default"/>
        <w:ind w:left="708"/>
        <w:jc w:val="both"/>
        <w:rPr>
          <w:sz w:val="22"/>
          <w:szCs w:val="22"/>
        </w:rPr>
      </w:pPr>
    </w:p>
    <w:p w14:paraId="74FE68D9" w14:textId="77777777" w:rsidR="00B10759" w:rsidRDefault="00B10759" w:rsidP="00B10759">
      <w:pPr>
        <w:pStyle w:val="Default"/>
        <w:ind w:left="708"/>
        <w:jc w:val="center"/>
        <w:rPr>
          <w:sz w:val="22"/>
          <w:szCs w:val="22"/>
        </w:rPr>
      </w:pPr>
      <w:r>
        <w:rPr>
          <w:sz w:val="22"/>
          <w:szCs w:val="22"/>
        </w:rPr>
        <w:t>W = 90% x Wu + 10% x Wu x n/N</w:t>
      </w:r>
    </w:p>
    <w:p w14:paraId="5F093D26" w14:textId="77777777" w:rsidR="00B10759" w:rsidRDefault="00B10759" w:rsidP="00B10759">
      <w:pPr>
        <w:pStyle w:val="Default"/>
        <w:ind w:left="708"/>
        <w:jc w:val="both"/>
        <w:rPr>
          <w:sz w:val="22"/>
          <w:szCs w:val="22"/>
        </w:rPr>
      </w:pPr>
      <w:r>
        <w:rPr>
          <w:sz w:val="22"/>
          <w:szCs w:val="22"/>
        </w:rPr>
        <w:t xml:space="preserve">gdzie: </w:t>
      </w:r>
    </w:p>
    <w:p w14:paraId="007BBF70" w14:textId="77777777" w:rsidR="00B10759" w:rsidRDefault="00B10759" w:rsidP="00B10759">
      <w:pPr>
        <w:pStyle w:val="Default"/>
        <w:ind w:left="708"/>
        <w:jc w:val="both"/>
        <w:rPr>
          <w:sz w:val="22"/>
          <w:szCs w:val="22"/>
        </w:rPr>
      </w:pPr>
      <w:r>
        <w:rPr>
          <w:sz w:val="22"/>
          <w:szCs w:val="22"/>
        </w:rPr>
        <w:t xml:space="preserve">W – wynagrodzenie wykonawcy za wykonanie etapu I zamówienia, </w:t>
      </w:r>
    </w:p>
    <w:p w14:paraId="266BDCFE" w14:textId="77777777" w:rsidR="00B10759" w:rsidRDefault="00B10759" w:rsidP="00B10759">
      <w:pPr>
        <w:pStyle w:val="Default"/>
        <w:ind w:left="708"/>
        <w:jc w:val="both"/>
        <w:rPr>
          <w:sz w:val="22"/>
          <w:szCs w:val="22"/>
        </w:rPr>
      </w:pPr>
      <w:r>
        <w:rPr>
          <w:sz w:val="22"/>
          <w:szCs w:val="22"/>
        </w:rPr>
        <w:t xml:space="preserve">Wu – wynagrodzenie określone w umowie za wykonanie etapu I (w pełni), </w:t>
      </w:r>
    </w:p>
    <w:p w14:paraId="1309C3AF" w14:textId="77777777" w:rsidR="00B10759" w:rsidRDefault="00B10759" w:rsidP="00B10759">
      <w:pPr>
        <w:pStyle w:val="Default"/>
        <w:ind w:left="708"/>
        <w:jc w:val="both"/>
        <w:rPr>
          <w:sz w:val="22"/>
          <w:szCs w:val="22"/>
        </w:rPr>
      </w:pPr>
      <w:r>
        <w:rPr>
          <w:sz w:val="22"/>
          <w:szCs w:val="22"/>
        </w:rPr>
        <w:t xml:space="preserve">N – liczba wszystkich właścicieli* nieruchomości koniecznych do zajęcia w związku </w:t>
      </w:r>
    </w:p>
    <w:p w14:paraId="78A4D385" w14:textId="77777777" w:rsidR="00B10759" w:rsidRDefault="00B10759" w:rsidP="00B10759">
      <w:pPr>
        <w:pStyle w:val="Default"/>
        <w:ind w:left="708"/>
        <w:jc w:val="both"/>
        <w:rPr>
          <w:sz w:val="22"/>
          <w:szCs w:val="22"/>
        </w:rPr>
      </w:pPr>
      <w:r>
        <w:rPr>
          <w:sz w:val="22"/>
          <w:szCs w:val="22"/>
        </w:rPr>
        <w:t xml:space="preserve">z robotami budowlanymi objętymi projektem, </w:t>
      </w:r>
    </w:p>
    <w:p w14:paraId="66538DB0" w14:textId="77777777" w:rsidR="00B10759" w:rsidRDefault="00B10759" w:rsidP="00B10759">
      <w:pPr>
        <w:pStyle w:val="Default"/>
        <w:ind w:left="708"/>
        <w:jc w:val="both"/>
        <w:rPr>
          <w:sz w:val="22"/>
          <w:szCs w:val="22"/>
        </w:rPr>
      </w:pPr>
      <w:r>
        <w:rPr>
          <w:sz w:val="22"/>
          <w:szCs w:val="22"/>
        </w:rPr>
        <w:t xml:space="preserve">n – liczba właścicieli* wyrażających zgodę na zajęcie nieruchomości </w:t>
      </w:r>
    </w:p>
    <w:p w14:paraId="0C92075A" w14:textId="443695A5" w:rsidR="00B10759" w:rsidRPr="008F31F4" w:rsidRDefault="00B10759" w:rsidP="008F31F4">
      <w:pPr>
        <w:widowControl w:val="0"/>
        <w:adjustRightInd w:val="0"/>
        <w:ind w:left="708"/>
        <w:contextualSpacing/>
        <w:jc w:val="both"/>
        <w:textAlignment w:val="baseline"/>
        <w:rPr>
          <w:rFonts w:eastAsia="Calibri"/>
          <w:b/>
          <w:sz w:val="24"/>
          <w:szCs w:val="24"/>
        </w:rPr>
      </w:pPr>
      <w:r w:rsidRPr="00FA0F37">
        <w:t>* nie uwzględnia się nieruchomości, co do których prawo do dysponowania Polska Grupa Górnicza S.A. posiada.</w:t>
      </w:r>
    </w:p>
    <w:bookmarkEnd w:id="101"/>
    <w:bookmarkEnd w:id="103"/>
    <w:p w14:paraId="047DFC61" w14:textId="77777777" w:rsidR="00BE2645" w:rsidRPr="00A96B0E" w:rsidRDefault="00BE2645" w:rsidP="00A96B0E">
      <w:pPr>
        <w:jc w:val="both"/>
        <w:rPr>
          <w:b/>
          <w:bCs/>
        </w:rPr>
      </w:pPr>
    </w:p>
    <w:p w14:paraId="1F83027F" w14:textId="5C1CF20B" w:rsidR="00602FAA" w:rsidRDefault="00602FAA" w:rsidP="00AA3AF8">
      <w:pPr>
        <w:pStyle w:val="Akapitzlist"/>
        <w:numPr>
          <w:ilvl w:val="0"/>
          <w:numId w:val="32"/>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p w14:paraId="6FC61191" w14:textId="312607FA"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poprzez zapewnienie nadzoru i dozoru usług prowadzonych przez osoby posiadające odpowiednie zatwierdzenia i kwalifikacje.</w:t>
      </w:r>
    </w:p>
    <w:p w14:paraId="1C9CED6D" w14:textId="77777777"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Wykonawca ocenia i dokumentuje ryzyko zawodowe swoich pracowników.</w:t>
      </w:r>
    </w:p>
    <w:p w14:paraId="4B4D2AEA" w14:textId="3CFB659A"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 xml:space="preserve">Wykonawca zobowiązany jest posiadać w okresie realizacji umowy ubezpieczenia od odpowiedzialności cywilnej w zakresie prowadzonej działalności związanej z przedmiotem zamówienia na kwotę nie mniejszą niż </w:t>
      </w:r>
      <w:r>
        <w:rPr>
          <w:rFonts w:eastAsia="Calibri"/>
          <w:bCs/>
          <w:sz w:val="22"/>
          <w:szCs w:val="22"/>
        </w:rPr>
        <w:t>6</w:t>
      </w:r>
      <w:r w:rsidRPr="008F31F4">
        <w:rPr>
          <w:rFonts w:eastAsia="Calibri"/>
          <w:bCs/>
          <w:sz w:val="22"/>
          <w:szCs w:val="22"/>
        </w:rPr>
        <w:t>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A743550" w14:textId="77777777"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Wykonawca zobowiązany jest do przeprowadzania badań pracowników nowoprzyjętych oraz badań okresowych specjalistycznych.</w:t>
      </w:r>
    </w:p>
    <w:p w14:paraId="072E23E5" w14:textId="11212150"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w:t>
      </w:r>
      <w:r>
        <w:rPr>
          <w:rFonts w:eastAsia="Calibri"/>
          <w:bCs/>
          <w:sz w:val="22"/>
          <w:szCs w:val="22"/>
        </w:rPr>
        <w:t xml:space="preserve"> </w:t>
      </w:r>
      <w:r w:rsidRPr="008F31F4">
        <w:rPr>
          <w:rFonts w:eastAsia="Calibri"/>
          <w:bCs/>
          <w:sz w:val="22"/>
          <w:szCs w:val="22"/>
        </w:rPr>
        <w:t>i alarmowania, zgłaszania wypadków. Wykonawca nie będzie zatrudniał pracowników, którzy nie wykazują się dostateczną znajomością przepisów w zakresie tej tematyki.</w:t>
      </w:r>
    </w:p>
    <w:p w14:paraId="1023B5E7" w14:textId="323B13D8"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5060AC0" w14:textId="6548BB01"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 razie zaistnienia wypadku przy pracy, któremu uległ pracownik Wykonawcy,</w:t>
      </w:r>
      <w:r>
        <w:rPr>
          <w:rFonts w:eastAsia="Calibri"/>
          <w:bCs/>
          <w:sz w:val="22"/>
          <w:szCs w:val="22"/>
        </w:rPr>
        <w:t xml:space="preserve"> </w:t>
      </w:r>
      <w:r w:rsidRPr="008F31F4">
        <w:rPr>
          <w:rFonts w:eastAsia="Calibri"/>
          <w:bCs/>
          <w:sz w:val="22"/>
          <w:szCs w:val="22"/>
        </w:rPr>
        <w:t>Wykonawca zobowiązany jest o tym fakcie powiadomić Zamawiającego (służbę BHP</w:t>
      </w:r>
      <w:r>
        <w:rPr>
          <w:rFonts w:eastAsia="Calibri"/>
          <w:bCs/>
          <w:sz w:val="22"/>
          <w:szCs w:val="22"/>
        </w:rPr>
        <w:t xml:space="preserve"> </w:t>
      </w:r>
      <w:r>
        <w:rPr>
          <w:rFonts w:eastAsia="Calibri"/>
          <w:bCs/>
          <w:sz w:val="22"/>
          <w:szCs w:val="22"/>
        </w:rPr>
        <w:br/>
      </w:r>
      <w:r w:rsidRPr="008F31F4">
        <w:rPr>
          <w:rFonts w:eastAsia="Calibri"/>
          <w:bCs/>
          <w:sz w:val="22"/>
          <w:szCs w:val="22"/>
        </w:rPr>
        <w:t>i dyspozytora).</w:t>
      </w:r>
    </w:p>
    <w:p w14:paraId="13D74B8F" w14:textId="77777777"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 r. </w:t>
      </w:r>
      <w:r w:rsidRPr="008F31F4">
        <w:rPr>
          <w:rFonts w:eastAsia="Calibri"/>
          <w:bCs/>
          <w:sz w:val="22"/>
          <w:szCs w:val="22"/>
        </w:rPr>
        <w:lastRenderedPageBreak/>
        <w:t>(Dz.U. z 2009r. nr 105, poz. 870).</w:t>
      </w:r>
    </w:p>
    <w:p w14:paraId="457A5E54" w14:textId="570D1D88"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2818AE5" w14:textId="2D32DDB9"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Niewykonanie lub niewłaściwe wykonanie przedmiotu zamówienia wynikające z przyczyn wymienionych powyżej obciąża Wykonawcę i może stanowić przyczynę odstąpienia od umowy z przyczyn leżących po stronie Wykonawcy.</w:t>
      </w:r>
    </w:p>
    <w:p w14:paraId="3EBA2685" w14:textId="77777777" w:rsidR="008F31F4" w:rsidRPr="008F31F4"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Prace na terenie zakładu górniczego powinny być wykonywane przez pracowników wykonawcy posługujących się językiem polskim w mowie i piśmie w stopniu warunkującym porozumiewanie się z pracownikami zamawiającego.</w:t>
      </w:r>
    </w:p>
    <w:p w14:paraId="57820B08" w14:textId="17710D8C" w:rsidR="008F31F4" w:rsidRPr="00416A21" w:rsidRDefault="008F31F4" w:rsidP="00AA3AF8">
      <w:pPr>
        <w:pStyle w:val="Akapitzlist"/>
        <w:widowControl w:val="0"/>
        <w:numPr>
          <w:ilvl w:val="0"/>
          <w:numId w:val="83"/>
        </w:numPr>
        <w:adjustRightInd w:val="0"/>
        <w:ind w:left="1134"/>
        <w:jc w:val="both"/>
        <w:textAlignment w:val="baseline"/>
        <w:rPr>
          <w:rFonts w:eastAsia="Calibri"/>
          <w:bCs/>
          <w:sz w:val="22"/>
          <w:szCs w:val="22"/>
        </w:rPr>
      </w:pPr>
      <w:r w:rsidRPr="008F31F4">
        <w:rPr>
          <w:rFonts w:eastAsia="Calibri"/>
          <w:bCs/>
          <w:sz w:val="22"/>
          <w:szCs w:val="22"/>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w:t>
      </w:r>
      <w:r>
        <w:rPr>
          <w:rFonts w:eastAsia="Calibri"/>
          <w:bCs/>
          <w:sz w:val="22"/>
          <w:szCs w:val="22"/>
        </w:rPr>
        <w:t xml:space="preserve"> </w:t>
      </w:r>
      <w:r w:rsidRPr="008F31F4">
        <w:rPr>
          <w:rFonts w:eastAsia="Calibri"/>
          <w:bCs/>
          <w:sz w:val="22"/>
          <w:szCs w:val="22"/>
        </w:rPr>
        <w:t>którym w późniejszym okresie zamierza powierzyć realizację części zamówienia.</w:t>
      </w:r>
    </w:p>
    <w:bookmarkEnd w:id="105"/>
    <w:p w14:paraId="5D60156A" w14:textId="77777777" w:rsidR="00BE2645" w:rsidRPr="00A96B0E" w:rsidRDefault="00BE2645" w:rsidP="00A96B0E">
      <w:pPr>
        <w:jc w:val="both"/>
        <w:rPr>
          <w:b/>
          <w:bCs/>
        </w:rPr>
      </w:pPr>
    </w:p>
    <w:p w14:paraId="7503370D" w14:textId="5D7E85A2" w:rsidR="00BE2645" w:rsidRDefault="00602FAA" w:rsidP="00AA3AF8">
      <w:pPr>
        <w:pStyle w:val="Akapitzlist"/>
        <w:numPr>
          <w:ilvl w:val="0"/>
          <w:numId w:val="32"/>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3F7169CD" w14:textId="77777777" w:rsidR="00416A21" w:rsidRDefault="00416A21" w:rsidP="00AA3AF8">
      <w:pPr>
        <w:pStyle w:val="Akapitzlist"/>
        <w:widowControl w:val="0"/>
        <w:numPr>
          <w:ilvl w:val="0"/>
          <w:numId w:val="85"/>
        </w:numPr>
        <w:adjustRightInd w:val="0"/>
        <w:ind w:left="1134"/>
        <w:jc w:val="both"/>
        <w:textAlignment w:val="baseline"/>
        <w:rPr>
          <w:b/>
          <w:bCs/>
          <w:sz w:val="22"/>
          <w:szCs w:val="22"/>
        </w:rPr>
      </w:pPr>
      <w:r w:rsidRPr="004724B8">
        <w:rPr>
          <w:sz w:val="22"/>
          <w:szCs w:val="22"/>
        </w:rPr>
        <w:t>Zamawiający udzieli Wykonawcy niezbędnej pełnej informacji o istniejącym ryzyku zawodowym w zakładzie Zamawiającego</w:t>
      </w:r>
      <w:r>
        <w:rPr>
          <w:sz w:val="22"/>
          <w:szCs w:val="22"/>
        </w:rPr>
        <w:t>.</w:t>
      </w:r>
      <w:r w:rsidRPr="004724B8">
        <w:rPr>
          <w:sz w:val="22"/>
          <w:szCs w:val="22"/>
        </w:rPr>
        <w:t xml:space="preserve"> </w:t>
      </w:r>
    </w:p>
    <w:p w14:paraId="7CF4BEA7" w14:textId="77777777" w:rsidR="00416A21" w:rsidRPr="00416A21" w:rsidRDefault="00416A21" w:rsidP="00AA3AF8">
      <w:pPr>
        <w:pStyle w:val="Akapitzlist"/>
        <w:widowControl w:val="0"/>
        <w:numPr>
          <w:ilvl w:val="0"/>
          <w:numId w:val="85"/>
        </w:numPr>
        <w:adjustRightInd w:val="0"/>
        <w:ind w:left="1134"/>
        <w:jc w:val="both"/>
        <w:textAlignment w:val="baseline"/>
        <w:rPr>
          <w:sz w:val="22"/>
          <w:szCs w:val="22"/>
        </w:rPr>
      </w:pPr>
      <w:r w:rsidRPr="004724B8">
        <w:rPr>
          <w:sz w:val="22"/>
          <w:szCs w:val="22"/>
        </w:rPr>
        <w:t xml:space="preserve">Zamawiający organizuje i zapewnia bezpieczeństwo przeciwpożarowe. </w:t>
      </w:r>
    </w:p>
    <w:p w14:paraId="5442FD0F" w14:textId="77777777" w:rsidR="00416A21" w:rsidRPr="004724B8" w:rsidRDefault="00416A21" w:rsidP="00AA3AF8">
      <w:pPr>
        <w:pStyle w:val="Akapitzlist"/>
        <w:widowControl w:val="0"/>
        <w:numPr>
          <w:ilvl w:val="0"/>
          <w:numId w:val="85"/>
        </w:numPr>
        <w:adjustRightInd w:val="0"/>
        <w:ind w:left="1134"/>
        <w:jc w:val="both"/>
        <w:textAlignment w:val="baseline"/>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28F313F9" w14:textId="77777777" w:rsidR="00416A21" w:rsidRPr="009725BF" w:rsidRDefault="00416A21" w:rsidP="00AA3AF8">
      <w:pPr>
        <w:numPr>
          <w:ilvl w:val="1"/>
          <w:numId w:val="84"/>
        </w:numPr>
        <w:spacing w:line="276" w:lineRule="auto"/>
        <w:ind w:left="1418" w:hanging="283"/>
        <w:jc w:val="both"/>
        <w:rPr>
          <w:sz w:val="22"/>
          <w:szCs w:val="22"/>
        </w:rPr>
      </w:pPr>
      <w:r w:rsidRPr="009725BF">
        <w:rPr>
          <w:sz w:val="22"/>
          <w:szCs w:val="22"/>
        </w:rPr>
        <w:t>niezwłoczne zorganizowanie pierwszej pomocy dla poszkodowanego wraz z wydaniem wstępnej opinii lekarskiej i koniecznym transportem sanitarnym,</w:t>
      </w:r>
    </w:p>
    <w:p w14:paraId="10520409" w14:textId="77777777" w:rsidR="00416A21" w:rsidRPr="009725BF" w:rsidRDefault="00416A21" w:rsidP="00AA3AF8">
      <w:pPr>
        <w:numPr>
          <w:ilvl w:val="1"/>
          <w:numId w:val="84"/>
        </w:numPr>
        <w:spacing w:line="276" w:lineRule="auto"/>
        <w:ind w:left="1418" w:hanging="283"/>
        <w:jc w:val="both"/>
        <w:rPr>
          <w:sz w:val="22"/>
          <w:szCs w:val="22"/>
        </w:rPr>
      </w:pPr>
      <w:r w:rsidRPr="009725BF">
        <w:rPr>
          <w:sz w:val="22"/>
          <w:szCs w:val="22"/>
        </w:rPr>
        <w:t>zabezpieczenie miejsca, gdy wypadek miał miejsce poza rejonem pracy Wykonawcy,</w:t>
      </w:r>
    </w:p>
    <w:p w14:paraId="3571992C" w14:textId="77777777" w:rsidR="00416A21" w:rsidRPr="009725BF" w:rsidRDefault="00416A21" w:rsidP="00AA3AF8">
      <w:pPr>
        <w:numPr>
          <w:ilvl w:val="1"/>
          <w:numId w:val="84"/>
        </w:numPr>
        <w:spacing w:line="276" w:lineRule="auto"/>
        <w:ind w:left="1418" w:hanging="283"/>
        <w:jc w:val="both"/>
        <w:rPr>
          <w:sz w:val="22"/>
          <w:szCs w:val="22"/>
        </w:rPr>
      </w:pPr>
      <w:r w:rsidRPr="009725BF">
        <w:rPr>
          <w:sz w:val="22"/>
          <w:szCs w:val="22"/>
        </w:rPr>
        <w:t>udostępnienie niezbędnych informacji i materiałów służbie BHP Wykonawcy</w:t>
      </w:r>
      <w:r>
        <w:rPr>
          <w:sz w:val="22"/>
          <w:szCs w:val="22"/>
        </w:rPr>
        <w:t>.</w:t>
      </w:r>
    </w:p>
    <w:p w14:paraId="620E06E6" w14:textId="77777777" w:rsidR="00416A21" w:rsidRPr="00416A21" w:rsidRDefault="00416A21" w:rsidP="00AA3AF8">
      <w:pPr>
        <w:pStyle w:val="Akapitzlist"/>
        <w:widowControl w:val="0"/>
        <w:numPr>
          <w:ilvl w:val="0"/>
          <w:numId w:val="85"/>
        </w:numPr>
        <w:adjustRightInd w:val="0"/>
        <w:ind w:left="1134"/>
        <w:jc w:val="both"/>
        <w:textAlignment w:val="baseline"/>
        <w:rPr>
          <w:sz w:val="22"/>
          <w:szCs w:val="22"/>
        </w:rPr>
      </w:pPr>
      <w:r w:rsidRPr="00A234B5">
        <w:rPr>
          <w:sz w:val="22"/>
          <w:szCs w:val="22"/>
        </w:rPr>
        <w:t>Powyższa procedura w koniecznym zakresie dotyczyć będzie również pracowników Wykonawcy wymagających nagłej interwencji lekarskiej.</w:t>
      </w:r>
    </w:p>
    <w:p w14:paraId="4F2B7E32" w14:textId="77777777" w:rsidR="00416A21" w:rsidRPr="00416A21" w:rsidRDefault="00416A21" w:rsidP="00AA3AF8">
      <w:pPr>
        <w:pStyle w:val="Akapitzlist"/>
        <w:widowControl w:val="0"/>
        <w:numPr>
          <w:ilvl w:val="0"/>
          <w:numId w:val="85"/>
        </w:numPr>
        <w:adjustRightInd w:val="0"/>
        <w:ind w:left="1134"/>
        <w:jc w:val="both"/>
        <w:textAlignment w:val="baseline"/>
        <w:rPr>
          <w:sz w:val="22"/>
          <w:szCs w:val="22"/>
        </w:rPr>
      </w:pPr>
      <w:r w:rsidRPr="004724B8">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5295196F" w14:textId="77777777" w:rsidR="00416A21" w:rsidRDefault="00416A21" w:rsidP="00AA3AF8">
      <w:pPr>
        <w:pStyle w:val="Akapitzlist"/>
        <w:widowControl w:val="0"/>
        <w:numPr>
          <w:ilvl w:val="0"/>
          <w:numId w:val="85"/>
        </w:numPr>
        <w:adjustRightInd w:val="0"/>
        <w:ind w:left="1134"/>
        <w:jc w:val="both"/>
        <w:textAlignment w:val="baseline"/>
        <w:rPr>
          <w:b/>
          <w:bCs/>
          <w:sz w:val="22"/>
          <w:szCs w:val="22"/>
        </w:rPr>
      </w:pPr>
      <w:r w:rsidRPr="004724B8">
        <w:rPr>
          <w:sz w:val="22"/>
          <w:szCs w:val="22"/>
        </w:rPr>
        <w:t xml:space="preserve">Decyzje w sprawach jw. nie podlegają odwołaniu oraz nie zezwalają Wykonawcy na zmianę zakresu  i terminu wykonania przedmiotu umowy. </w:t>
      </w:r>
    </w:p>
    <w:p w14:paraId="088034AB" w14:textId="3CFD85ED" w:rsidR="00416A21" w:rsidRPr="00A96B0E" w:rsidRDefault="00416A21" w:rsidP="00AA3AF8">
      <w:pPr>
        <w:pStyle w:val="Akapitzlist"/>
        <w:widowControl w:val="0"/>
        <w:numPr>
          <w:ilvl w:val="0"/>
          <w:numId w:val="85"/>
        </w:numPr>
        <w:adjustRightInd w:val="0"/>
        <w:ind w:left="1134"/>
        <w:jc w:val="both"/>
        <w:textAlignment w:val="baseline"/>
        <w:rPr>
          <w:b/>
          <w:bCs/>
        </w:rPr>
      </w:pPr>
      <w:r w:rsidRPr="004724B8">
        <w:rPr>
          <w:bCs/>
          <w:iCs/>
          <w:sz w:val="22"/>
          <w:szCs w:val="22"/>
        </w:rPr>
        <w:t>Przedmiotowe usługi</w:t>
      </w:r>
      <w:r w:rsidRPr="004724B8">
        <w:rPr>
          <w:bCs/>
          <w:iCs/>
          <w:color w:val="000000"/>
          <w:sz w:val="22"/>
          <w:szCs w:val="22"/>
        </w:rPr>
        <w:t xml:space="preserve">, mają być wykonane w miejscu podlegającym </w:t>
      </w:r>
      <w:r w:rsidRPr="004724B8">
        <w:rPr>
          <w:bCs/>
          <w:iCs/>
          <w:color w:val="000000"/>
          <w:sz w:val="22"/>
          <w:szCs w:val="22"/>
          <w:u w:val="single"/>
        </w:rPr>
        <w:t>bezpośredniemu nadzorowi Zamawiającego</w:t>
      </w:r>
      <w:r w:rsidRPr="004724B8">
        <w:rPr>
          <w:bCs/>
          <w:iCs/>
          <w:color w:val="000000"/>
          <w:sz w:val="22"/>
          <w:szCs w:val="22"/>
        </w:rPr>
        <w:t xml:space="preserve"> i Zamawiający żąda, aby przed przystąpieniem do wykonania zamówienia wykonawca, podał nazwy albo imiona i nazwiska oraz dane kontaktowe podwykonawców i</w:t>
      </w:r>
      <w:r>
        <w:rPr>
          <w:bCs/>
          <w:iCs/>
          <w:color w:val="000000"/>
          <w:sz w:val="22"/>
          <w:szCs w:val="22"/>
        </w:rPr>
        <w:t> </w:t>
      </w:r>
      <w:r w:rsidRPr="004724B8">
        <w:rPr>
          <w:bCs/>
          <w:iCs/>
          <w:color w:val="000000"/>
          <w:sz w:val="22"/>
          <w:szCs w:val="22"/>
        </w:rPr>
        <w:t>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Pr>
          <w:bCs/>
          <w:iCs/>
          <w:color w:val="000000"/>
          <w:sz w:val="22"/>
          <w:szCs w:val="22"/>
        </w:rPr>
        <w:t>.</w:t>
      </w:r>
    </w:p>
    <w:p w14:paraId="654717A2" w14:textId="77777777" w:rsidR="00A96B0E" w:rsidRPr="00A96B0E" w:rsidRDefault="00A96B0E" w:rsidP="00A96B0E">
      <w:pPr>
        <w:pStyle w:val="Akapitzlist"/>
        <w:jc w:val="both"/>
        <w:rPr>
          <w:b/>
          <w:bCs/>
        </w:rPr>
      </w:pPr>
    </w:p>
    <w:p w14:paraId="06ADC81E" w14:textId="6760D680" w:rsidR="00360DA8" w:rsidRPr="00A96B0E" w:rsidRDefault="00360DA8" w:rsidP="00AA3AF8">
      <w:pPr>
        <w:pStyle w:val="Akapitzlist"/>
        <w:numPr>
          <w:ilvl w:val="0"/>
          <w:numId w:val="32"/>
        </w:numPr>
        <w:jc w:val="both"/>
        <w:rPr>
          <w:b/>
          <w:bCs/>
        </w:rPr>
      </w:pPr>
      <w:r w:rsidRPr="00A96B0E">
        <w:rPr>
          <w:b/>
          <w:bCs/>
        </w:rPr>
        <w:t>Gwarancja i postępowanie reklamacyjne</w:t>
      </w:r>
      <w:r w:rsidR="009C7538">
        <w:rPr>
          <w:b/>
          <w:bCs/>
        </w:rPr>
        <w:t xml:space="preserve"> – nie dotyczy.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AA3AF8">
      <w:pPr>
        <w:pStyle w:val="Akapitzlist"/>
        <w:numPr>
          <w:ilvl w:val="0"/>
          <w:numId w:val="32"/>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3016970B" w14:textId="77777777" w:rsidR="009C7538" w:rsidRPr="009C7538" w:rsidRDefault="009C7538" w:rsidP="009C7538">
      <w:pPr>
        <w:pStyle w:val="Akapitzlist"/>
        <w:spacing w:line="276" w:lineRule="auto"/>
        <w:jc w:val="both"/>
        <w:rPr>
          <w:color w:val="FF0000"/>
          <w:sz w:val="22"/>
          <w:szCs w:val="22"/>
        </w:rPr>
      </w:pPr>
      <w:r w:rsidRPr="009C7538">
        <w:rPr>
          <w:sz w:val="22"/>
          <w:szCs w:val="22"/>
        </w:rPr>
        <w:t>Wykonawca jest odpowiedzialny za zatrudnianie do realizacji zamówienia pracowników zgodnie z obowiązującymi przepisami prawa.</w:t>
      </w:r>
    </w:p>
    <w:p w14:paraId="02008C06" w14:textId="77777777" w:rsidR="009C7538" w:rsidRPr="009C7538" w:rsidRDefault="009C7538" w:rsidP="009C7538">
      <w:pPr>
        <w:jc w:val="both"/>
        <w:rPr>
          <w:b/>
          <w:bCs/>
        </w:rPr>
      </w:pPr>
    </w:p>
    <w:p w14:paraId="3B0B743A" w14:textId="77777777" w:rsidR="007F63D9" w:rsidRPr="007F63D9" w:rsidRDefault="007F63D9" w:rsidP="007F63D9">
      <w:pPr>
        <w:jc w:val="both"/>
        <w:rPr>
          <w:b/>
          <w:bCs/>
        </w:rPr>
      </w:pPr>
    </w:p>
    <w:p w14:paraId="4DB7A593" w14:textId="5C3D929C" w:rsidR="001B50F3" w:rsidRPr="005944CB" w:rsidRDefault="001F655F" w:rsidP="005944CB">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Start w:id="111" w:name="_Hlk82764309"/>
      <w:bookmarkEnd w:id="109"/>
      <w:r w:rsidR="005944CB">
        <w:rPr>
          <w:b/>
          <w:bCs/>
        </w:rPr>
        <w:t>:</w:t>
      </w:r>
    </w:p>
    <w:p w14:paraId="46E91AC4" w14:textId="487B6B87" w:rsidR="006E5FB0" w:rsidRPr="00583755" w:rsidRDefault="001B50F3" w:rsidP="00583755">
      <w:pPr>
        <w:pStyle w:val="Akapitzlist"/>
        <w:numPr>
          <w:ilvl w:val="0"/>
          <w:numId w:val="34"/>
        </w:numPr>
        <w:jc w:val="both"/>
        <w:rPr>
          <w:b/>
          <w:bCs/>
          <w:sz w:val="22"/>
          <w:szCs w:val="22"/>
        </w:rPr>
      </w:pPr>
      <w:r w:rsidRPr="00583755">
        <w:rPr>
          <w:bCs/>
          <w:sz w:val="22"/>
        </w:rPr>
        <w:t xml:space="preserve">Realizacja przedmiotowego zamówienia </w:t>
      </w:r>
      <w:r w:rsidRPr="00583755">
        <w:rPr>
          <w:bCs/>
          <w:strike/>
          <w:sz w:val="22"/>
        </w:rPr>
        <w:t xml:space="preserve">wymaga / </w:t>
      </w:r>
      <w:r w:rsidRPr="00583755">
        <w:rPr>
          <w:bCs/>
          <w:sz w:val="22"/>
        </w:rPr>
        <w:t>nie wymaga odpłatnego korzystania ze składników majątku Zamawiającego lub świadczenia usług bądź wydania materiałów niezbędnych do wykonania zamówienia.</w:t>
      </w:r>
      <w:r w:rsidRPr="00583755">
        <w:rPr>
          <w:sz w:val="22"/>
          <w:szCs w:val="22"/>
        </w:rPr>
        <w:t xml:space="preserve"> </w:t>
      </w:r>
    </w:p>
    <w:p w14:paraId="18B9105C" w14:textId="28042E89" w:rsidR="001B50F3" w:rsidRPr="00426E34" w:rsidRDefault="008616AB" w:rsidP="00AA3AF8">
      <w:pPr>
        <w:numPr>
          <w:ilvl w:val="0"/>
          <w:numId w:val="34"/>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2"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2"/>
    </w:p>
    <w:p w14:paraId="0EB55E82" w14:textId="39BD7F96" w:rsidR="001B50F3" w:rsidRPr="00426E34" w:rsidRDefault="001B50F3" w:rsidP="00AA3AF8">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AA3AF8">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35490F">
      <w:pPr>
        <w:numPr>
          <w:ilvl w:val="0"/>
          <w:numId w:val="34"/>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AA3AF8">
      <w:pPr>
        <w:numPr>
          <w:ilvl w:val="0"/>
          <w:numId w:val="34"/>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1"/>
    <w:p w14:paraId="3FE07919" w14:textId="77777777" w:rsidR="001B50F3" w:rsidRPr="00E50C18" w:rsidRDefault="001B50F3" w:rsidP="001B50F3">
      <w:pPr>
        <w:ind w:left="720"/>
        <w:jc w:val="both"/>
        <w:rPr>
          <w:sz w:val="22"/>
          <w:szCs w:val="22"/>
          <w:highlight w:val="green"/>
        </w:rPr>
      </w:pPr>
    </w:p>
    <w:p w14:paraId="4A4A46E3" w14:textId="49C265F2" w:rsidR="006E5FB0" w:rsidRPr="00583755" w:rsidRDefault="001F655F" w:rsidP="00583755">
      <w:pPr>
        <w:pStyle w:val="Akapitzlist"/>
        <w:numPr>
          <w:ilvl w:val="0"/>
          <w:numId w:val="32"/>
        </w:numPr>
        <w:jc w:val="both"/>
        <w:rPr>
          <w:b/>
          <w:bCs/>
        </w:rPr>
      </w:pPr>
      <w:r w:rsidRPr="0058495C">
        <w:rPr>
          <w:b/>
          <w:bCs/>
        </w:rPr>
        <w:t>Informacje dodatkowe</w:t>
      </w:r>
      <w:r w:rsidR="00583755">
        <w:rPr>
          <w:b/>
          <w:bCs/>
        </w:rPr>
        <w:t xml:space="preserve"> – nie dotyczy</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6D5561A2"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90193">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2150A373"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290193">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389249A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90193">
        <w:rPr>
          <w:rFonts w:eastAsiaTheme="majorEastAsia"/>
          <w:b/>
          <w:bCs/>
          <w:color w:val="2F5496" w:themeColor="accent1" w:themeShade="BF"/>
          <w:spacing w:val="20"/>
          <w:sz w:val="28"/>
          <w:szCs w:val="28"/>
        </w:rPr>
        <w:t xml:space="preserve">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79BC3C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90193">
        <w:rPr>
          <w:rFonts w:eastAsiaTheme="majorEastAsia"/>
          <w:b/>
          <w:bCs/>
          <w:color w:val="2F5496" w:themeColor="accent1" w:themeShade="BF"/>
          <w:spacing w:val="20"/>
          <w:sz w:val="28"/>
          <w:szCs w:val="28"/>
        </w:rPr>
        <w:t xml:space="preserve"> – 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1DB25CFF"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90193">
        <w:rPr>
          <w:rFonts w:eastAsiaTheme="majorEastAsia"/>
          <w:b/>
          <w:bCs/>
          <w:color w:val="2F5496" w:themeColor="accent1" w:themeShade="BF"/>
          <w:spacing w:val="20"/>
          <w:sz w:val="28"/>
          <w:szCs w:val="28"/>
        </w:rPr>
        <w:t>–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A3AF8">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A3AF8">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A3AF8">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A3AF8">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210C1913" w:rsidR="00490259" w:rsidRPr="008057B2" w:rsidRDefault="00490259" w:rsidP="00490259">
      <w:pPr>
        <w:jc w:val="center"/>
        <w:rPr>
          <w:b/>
          <w:sz w:val="24"/>
          <w:szCs w:val="24"/>
        </w:rPr>
      </w:pPr>
      <w:r w:rsidRPr="0013238E">
        <w:rPr>
          <w:b/>
          <w:sz w:val="24"/>
          <w:szCs w:val="24"/>
        </w:rPr>
        <w:t xml:space="preserve">w okresie </w:t>
      </w:r>
      <w:r w:rsidRPr="00662702">
        <w:rPr>
          <w:b/>
          <w:sz w:val="24"/>
          <w:szCs w:val="24"/>
        </w:rPr>
        <w:t xml:space="preserve">ostatnich </w:t>
      </w:r>
      <w:r w:rsidR="0013238E" w:rsidRPr="00662702">
        <w:rPr>
          <w:b/>
          <w:sz w:val="24"/>
          <w:szCs w:val="24"/>
        </w:rPr>
        <w:t xml:space="preserve">trzech lat </w:t>
      </w:r>
      <w:r w:rsidRPr="0066270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04F1C1DE" w:rsidR="00490259" w:rsidRPr="008F2B27" w:rsidRDefault="00490259" w:rsidP="003B61BE">
            <w:pPr>
              <w:tabs>
                <w:tab w:val="left" w:pos="851"/>
              </w:tabs>
              <w:jc w:val="both"/>
              <w:rPr>
                <w:b/>
                <w:lang w:eastAsia="zh-CN"/>
              </w:rPr>
            </w:pPr>
            <w:r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A3AF8">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B631F86" w:rsidR="00490259" w:rsidRPr="00111016" w:rsidRDefault="00490259" w:rsidP="00AA3AF8">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7E03F851" w:rsidR="00490259" w:rsidRPr="00662702" w:rsidRDefault="00490259" w:rsidP="00AA3AF8">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62702">
        <w:rPr>
          <w:i/>
          <w:iCs/>
          <w:sz w:val="22"/>
          <w:szCs w:val="22"/>
          <w:lang w:eastAsia="zh-CN"/>
        </w:rPr>
        <w:t>wykazie usł</w:t>
      </w:r>
      <w:r w:rsidRPr="00662702">
        <w:rPr>
          <w:bCs/>
          <w:i/>
          <w:iCs/>
          <w:sz w:val="22"/>
          <w:szCs w:val="22"/>
          <w:lang w:eastAsia="zh-CN"/>
        </w:rPr>
        <w:t>ugi zostały wykonane należycie lub są wykonywane należycie.</w:t>
      </w:r>
    </w:p>
    <w:p w14:paraId="2EF5D9AF" w14:textId="6AD2C985" w:rsidR="00490259" w:rsidRPr="00111016" w:rsidRDefault="00490259" w:rsidP="00AA3AF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A3AF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AA3AF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AA3AF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A3AF8">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A3AF8">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A3AF8">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A3AF8">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A3AF8">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A3AF8">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A3AF8">
      <w:pPr>
        <w:widowControl w:val="0"/>
        <w:numPr>
          <w:ilvl w:val="7"/>
          <w:numId w:val="41"/>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A3AF8">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AA3AF8">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B810A2">
        <w:rPr>
          <w:sz w:val="22"/>
          <w:szCs w:val="22"/>
          <w:lang w:eastAsia="zh-CN"/>
        </w:rPr>
        <w:t>rachunkowości (Dz. U. z 202</w:t>
      </w:r>
      <w:r w:rsidR="003B54FC" w:rsidRPr="00B810A2">
        <w:rPr>
          <w:sz w:val="22"/>
          <w:szCs w:val="22"/>
          <w:lang w:eastAsia="zh-CN"/>
        </w:rPr>
        <w:t>3</w:t>
      </w:r>
      <w:r w:rsidRPr="00B810A2">
        <w:rPr>
          <w:sz w:val="22"/>
          <w:szCs w:val="22"/>
          <w:lang w:eastAsia="zh-CN"/>
        </w:rPr>
        <w:t xml:space="preserve"> r. poz. </w:t>
      </w:r>
      <w:r w:rsidR="003B54FC" w:rsidRPr="00B810A2">
        <w:rPr>
          <w:sz w:val="22"/>
          <w:szCs w:val="22"/>
          <w:lang w:eastAsia="zh-CN"/>
        </w:rPr>
        <w:t>120, 295 z późn. zm.</w:t>
      </w:r>
      <w:r w:rsidRPr="00B810A2">
        <w:rPr>
          <w:sz w:val="22"/>
          <w:szCs w:val="22"/>
          <w:lang w:eastAsia="zh-CN"/>
        </w:rPr>
        <w:t>) jest podmiot wymieniony w wykazach określonych w rozporządzeniu 765/2006 i rozporządzeniu 269/2014 albo wpisany na listę lub będący taką jednostką dominującą od dnia 24 lutego 2022 r., o ile został</w:t>
      </w:r>
      <w:r w:rsidRPr="0080151F">
        <w:rPr>
          <w:sz w:val="22"/>
          <w:szCs w:val="22"/>
          <w:lang w:eastAsia="zh-CN"/>
        </w:rPr>
        <w:t xml:space="preserve">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rsidP="00AA3AF8">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A3AF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A3AF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A3AF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A3AF8">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AA3AF8">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A3AF8">
      <w:pPr>
        <w:pStyle w:val="Zwykytekst"/>
        <w:numPr>
          <w:ilvl w:val="0"/>
          <w:numId w:val="6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A3AF8">
      <w:pPr>
        <w:pStyle w:val="Zwykytekst"/>
        <w:numPr>
          <w:ilvl w:val="0"/>
          <w:numId w:val="6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A3AF8">
      <w:pPr>
        <w:numPr>
          <w:ilvl w:val="1"/>
          <w:numId w:val="5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A3AF8">
      <w:pPr>
        <w:numPr>
          <w:ilvl w:val="1"/>
          <w:numId w:val="5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B810A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B810A2">
              <w:rPr>
                <w:b/>
                <w:bCs/>
                <w:sz w:val="22"/>
                <w:szCs w:val="2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731802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CE06BC">
              <w:rPr>
                <w:noProof/>
                <w:webHidden/>
              </w:rPr>
              <w:t>45</w:t>
            </w:r>
            <w:r w:rsidR="00760E93">
              <w:rPr>
                <w:noProof/>
                <w:webHidden/>
              </w:rPr>
              <w:fldChar w:fldCharType="end"/>
            </w:r>
          </w:hyperlink>
        </w:p>
        <w:p w14:paraId="38FF727C" w14:textId="4D01DED4"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45</w:t>
            </w:r>
            <w:r w:rsidR="00760E93">
              <w:rPr>
                <w:noProof/>
                <w:webHidden/>
              </w:rPr>
              <w:fldChar w:fldCharType="end"/>
            </w:r>
          </w:hyperlink>
        </w:p>
        <w:p w14:paraId="3AD7D032" w14:textId="150EA1E5"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45</w:t>
            </w:r>
            <w:r w:rsidR="00760E93">
              <w:rPr>
                <w:noProof/>
                <w:webHidden/>
              </w:rPr>
              <w:fldChar w:fldCharType="end"/>
            </w:r>
          </w:hyperlink>
        </w:p>
        <w:p w14:paraId="045ADD24" w14:textId="6BB05D55"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46</w:t>
            </w:r>
            <w:r w:rsidR="00760E93">
              <w:rPr>
                <w:noProof/>
                <w:webHidden/>
              </w:rPr>
              <w:fldChar w:fldCharType="end"/>
            </w:r>
          </w:hyperlink>
        </w:p>
        <w:p w14:paraId="2CE272CA" w14:textId="67A88742"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065A7884" w14:textId="5C4896C6"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57CE1E38" w14:textId="4312E054"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196A2203" w14:textId="72526E6D"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17A79480" w14:textId="7FA1E651"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12F8A9F3" w14:textId="04B4E734"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689C92A3" w14:textId="15483EA8"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59B25C5E" w14:textId="6720EE1F"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2A8E643B" w14:textId="67368137"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33A7FC5B" w14:textId="1CD44519"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4E890F7E" w14:textId="35E213C7"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56</w:t>
            </w:r>
            <w:r w:rsidR="00760E93">
              <w:rPr>
                <w:noProof/>
                <w:webHidden/>
              </w:rPr>
              <w:fldChar w:fldCharType="end"/>
            </w:r>
          </w:hyperlink>
        </w:p>
        <w:p w14:paraId="7B2425D8" w14:textId="307A69DB"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34CCBDD7" w14:textId="067D8456"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2D9BAA03" w14:textId="0033F573"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59</w:t>
            </w:r>
            <w:r w:rsidR="00760E93">
              <w:rPr>
                <w:noProof/>
                <w:webHidden/>
              </w:rPr>
              <w:fldChar w:fldCharType="end"/>
            </w:r>
          </w:hyperlink>
        </w:p>
        <w:p w14:paraId="47D604D0" w14:textId="35030BF6"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78838397" w14:textId="702FE82A"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685C2480" w14:textId="5A2DA75B"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31F12B07" w14:textId="7D1A3711"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0C0C6DEF" w14:textId="5DBECEB4" w:rsidR="00760E93" w:rsidRDefault="00CE06BC">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48612298"/>
      <w:bookmarkStart w:id="134" w:name="_Hlk67825483"/>
      <w:r w:rsidRPr="000C23F8">
        <w:t>§ 1. Podstawa zawarcia Umowy</w:t>
      </w:r>
      <w:bookmarkEnd w:id="129"/>
      <w:bookmarkEnd w:id="130"/>
      <w:bookmarkEnd w:id="131"/>
      <w:bookmarkEnd w:id="132"/>
      <w:bookmarkEnd w:id="133"/>
    </w:p>
    <w:p w14:paraId="16A3B8FC" w14:textId="32402A1C" w:rsidR="000C23F8" w:rsidRDefault="000C23F8" w:rsidP="00AA3AF8">
      <w:pPr>
        <w:numPr>
          <w:ilvl w:val="0"/>
          <w:numId w:val="4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7B238F" w:rsidRPr="007B238F">
        <w:rPr>
          <w:sz w:val="22"/>
          <w:szCs w:val="22"/>
        </w:rPr>
        <w:t xml:space="preserve">Wykonanie dokumentacji projektowej dla zadania pn. „Modernizacja sieci ciepłowniczej w EC Jankowice – kierunek Osiedle </w:t>
      </w:r>
      <w:proofErr w:type="spellStart"/>
      <w:r w:rsidR="007B238F" w:rsidRPr="007B238F">
        <w:rPr>
          <w:sz w:val="22"/>
          <w:szCs w:val="22"/>
        </w:rPr>
        <w:t>Boguszowice</w:t>
      </w:r>
      <w:proofErr w:type="spellEnd"/>
      <w:r w:rsidR="007B238F" w:rsidRPr="007B238F">
        <w:rPr>
          <w:sz w:val="22"/>
          <w:szCs w:val="22"/>
        </w:rPr>
        <w:t>”</w:t>
      </w:r>
      <w:r w:rsidRPr="00E66F78">
        <w:rPr>
          <w:sz w:val="22"/>
          <w:szCs w:val="22"/>
        </w:rPr>
        <w:t xml:space="preserve"> </w:t>
      </w:r>
      <w:r>
        <w:rPr>
          <w:sz w:val="22"/>
          <w:szCs w:val="22"/>
        </w:rPr>
        <w:br/>
      </w:r>
      <w:r w:rsidRPr="00E66F78">
        <w:rPr>
          <w:sz w:val="22"/>
          <w:szCs w:val="22"/>
        </w:rPr>
        <w:t xml:space="preserve">(nr sprawy </w:t>
      </w:r>
      <w:r w:rsidR="007B238F">
        <w:rPr>
          <w:sz w:val="22"/>
          <w:szCs w:val="22"/>
        </w:rPr>
        <w:t>542400212</w:t>
      </w:r>
      <w:r w:rsidRPr="00E92E2C">
        <w:rPr>
          <w:sz w:val="22"/>
          <w:szCs w:val="22"/>
        </w:rPr>
        <w:t>)</w:t>
      </w:r>
      <w:r w:rsidR="007B238F">
        <w:rPr>
          <w:sz w:val="22"/>
          <w:szCs w:val="22"/>
        </w:rPr>
        <w:t>.</w:t>
      </w:r>
    </w:p>
    <w:p w14:paraId="71B53A15" w14:textId="79DD3AAC" w:rsidR="000C23F8" w:rsidRPr="000C0BCE" w:rsidRDefault="000C23F8" w:rsidP="00AA3AF8">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48612299"/>
      <w:r w:rsidRPr="00E66F78">
        <w:t>§</w:t>
      </w:r>
      <w:r>
        <w:t xml:space="preserve"> </w:t>
      </w:r>
      <w:r w:rsidRPr="00E66F78">
        <w:t>2. Przedmiot Umowy</w:t>
      </w:r>
      <w:bookmarkEnd w:id="136"/>
      <w:bookmarkEnd w:id="137"/>
      <w:bookmarkEnd w:id="138"/>
      <w:bookmarkEnd w:id="139"/>
      <w:bookmarkEnd w:id="140"/>
    </w:p>
    <w:p w14:paraId="3809B8E3" w14:textId="457E3FCD" w:rsidR="000C23F8" w:rsidRPr="00F8529D" w:rsidRDefault="000C23F8" w:rsidP="00AA3AF8">
      <w:pPr>
        <w:numPr>
          <w:ilvl w:val="0"/>
          <w:numId w:val="7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A30EDD" w:rsidRPr="00A30EDD">
        <w:rPr>
          <w:sz w:val="22"/>
          <w:szCs w:val="22"/>
        </w:rPr>
        <w:t xml:space="preserve">Wykonanie dokumentacji projektowej dla zadania pn. „Modernizacja sieci ciepłowniczej w EC Jankowice – kierunek Osiedle </w:t>
      </w:r>
      <w:proofErr w:type="spellStart"/>
      <w:r w:rsidR="00A30EDD" w:rsidRPr="00A30EDD">
        <w:rPr>
          <w:sz w:val="22"/>
          <w:szCs w:val="22"/>
        </w:rPr>
        <w:t>Boguszowice</w:t>
      </w:r>
      <w:proofErr w:type="spellEnd"/>
      <w:r w:rsidR="00A30EDD" w:rsidRPr="00A30EDD">
        <w:rPr>
          <w:sz w:val="22"/>
          <w:szCs w:val="22"/>
        </w:rPr>
        <w:t>”</w:t>
      </w:r>
      <w:bookmarkStart w:id="141" w:name="_Hlk146741672"/>
      <w:r w:rsidR="003E68DA">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AA3AF8">
      <w:pPr>
        <w:numPr>
          <w:ilvl w:val="0"/>
          <w:numId w:val="77"/>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A3AF8">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D6C4378" w:rsidR="000C23F8" w:rsidRPr="008B48AD" w:rsidRDefault="000C23F8" w:rsidP="00AA3AF8">
      <w:pPr>
        <w:numPr>
          <w:ilvl w:val="0"/>
          <w:numId w:val="7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D651A00" w:rsidR="000C23F8" w:rsidRPr="00886D56" w:rsidRDefault="000C23F8" w:rsidP="00AA3AF8">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9DE96E4" w:rsidR="000C23F8" w:rsidRPr="00F8529D" w:rsidRDefault="000C23F8" w:rsidP="00AA3AF8">
      <w:pPr>
        <w:numPr>
          <w:ilvl w:val="0"/>
          <w:numId w:val="77"/>
        </w:numPr>
        <w:spacing w:line="259" w:lineRule="auto"/>
        <w:ind w:left="357"/>
        <w:jc w:val="both"/>
        <w:rPr>
          <w:sz w:val="22"/>
          <w:szCs w:val="22"/>
        </w:rPr>
      </w:pPr>
      <w:r w:rsidRPr="00A30EDD">
        <w:rPr>
          <w:sz w:val="22"/>
          <w:szCs w:val="22"/>
        </w:rPr>
        <w:t xml:space="preserve">Realizacja Umowy </w:t>
      </w:r>
      <w:r w:rsidRPr="00A30EDD">
        <w:rPr>
          <w:i/>
          <w:iCs/>
          <w:strike/>
          <w:sz w:val="22"/>
          <w:szCs w:val="22"/>
        </w:rPr>
        <w:t>wymaga/</w:t>
      </w:r>
      <w:r w:rsidRPr="00A30EDD">
        <w:rPr>
          <w:i/>
          <w:iCs/>
          <w:sz w:val="22"/>
          <w:szCs w:val="22"/>
        </w:rPr>
        <w:t>nie wymaga</w:t>
      </w:r>
      <w:r w:rsidRPr="00A30EDD">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rsidP="00AA3AF8">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48612300"/>
      <w:r w:rsidRPr="00E66F78">
        <w:t>§</w:t>
      </w:r>
      <w:r>
        <w:t xml:space="preserve"> </w:t>
      </w:r>
      <w:r w:rsidRPr="00E66F78">
        <w:t>3. Cena i sposób rozliczeń</w:t>
      </w:r>
      <w:bookmarkEnd w:id="144"/>
      <w:bookmarkEnd w:id="145"/>
      <w:bookmarkEnd w:id="146"/>
      <w:bookmarkEnd w:id="147"/>
      <w:bookmarkEnd w:id="148"/>
    </w:p>
    <w:p w14:paraId="09AEAF3B" w14:textId="4B81EBE9" w:rsidR="00F5692A" w:rsidRPr="00681415" w:rsidRDefault="00F5692A" w:rsidP="00AA3AF8">
      <w:pPr>
        <w:numPr>
          <w:ilvl w:val="0"/>
          <w:numId w:val="46"/>
        </w:numPr>
        <w:spacing w:line="259" w:lineRule="auto"/>
        <w:ind w:hanging="357"/>
        <w:jc w:val="both"/>
        <w:rPr>
          <w:sz w:val="22"/>
          <w:szCs w:val="22"/>
        </w:rPr>
      </w:pPr>
      <w:r w:rsidRPr="00681415">
        <w:rPr>
          <w:sz w:val="22"/>
          <w:szCs w:val="22"/>
        </w:rPr>
        <w:t xml:space="preserve">Wartość </w:t>
      </w:r>
      <w:r w:rsidRPr="0062027E">
        <w:rPr>
          <w:sz w:val="22"/>
          <w:szCs w:val="22"/>
        </w:rPr>
        <w:t xml:space="preserve">Umowy wynosi:  ……………… </w:t>
      </w:r>
      <w:r w:rsidRPr="00681415">
        <w:rPr>
          <w:sz w:val="22"/>
          <w:szCs w:val="22"/>
        </w:rPr>
        <w:t>zł netto.</w:t>
      </w:r>
    </w:p>
    <w:p w14:paraId="4AD6E146" w14:textId="77777777" w:rsidR="00F5692A" w:rsidRPr="00F8529D" w:rsidRDefault="00F5692A" w:rsidP="00AA3AF8">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2C956123" w:rsidR="00F5692A" w:rsidRPr="00681415" w:rsidRDefault="00F5692A" w:rsidP="00AA3AF8">
      <w:pPr>
        <w:numPr>
          <w:ilvl w:val="0"/>
          <w:numId w:val="46"/>
        </w:numPr>
        <w:spacing w:line="259" w:lineRule="auto"/>
        <w:ind w:hanging="357"/>
        <w:jc w:val="both"/>
        <w:rPr>
          <w:sz w:val="22"/>
          <w:szCs w:val="22"/>
        </w:rPr>
      </w:pPr>
      <w:r w:rsidRPr="00681415">
        <w:rPr>
          <w:sz w:val="22"/>
          <w:szCs w:val="22"/>
        </w:rPr>
        <w:t xml:space="preserve">Cena </w:t>
      </w:r>
      <w:r w:rsidRPr="0062027E">
        <w:rPr>
          <w:sz w:val="22"/>
          <w:szCs w:val="22"/>
        </w:rPr>
        <w:t xml:space="preserve">netto usługi </w:t>
      </w:r>
      <w:r w:rsidRPr="00F8529D">
        <w:rPr>
          <w:sz w:val="22"/>
          <w:szCs w:val="22"/>
        </w:rPr>
        <w:t xml:space="preserve">wynosi: ……… </w:t>
      </w:r>
    </w:p>
    <w:p w14:paraId="074E11E4" w14:textId="77777777" w:rsidR="00F5692A" w:rsidRPr="00F8529D" w:rsidRDefault="00F5692A" w:rsidP="00AA3AF8">
      <w:pPr>
        <w:numPr>
          <w:ilvl w:val="0"/>
          <w:numId w:val="46"/>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AA3AF8">
      <w:pPr>
        <w:pStyle w:val="bullet"/>
        <w:numPr>
          <w:ilvl w:val="0"/>
          <w:numId w:val="46"/>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AA3AF8">
      <w:pPr>
        <w:numPr>
          <w:ilvl w:val="0"/>
          <w:numId w:val="46"/>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AA3AF8">
      <w:pPr>
        <w:pStyle w:val="Tekstpodstawowy"/>
        <w:numPr>
          <w:ilvl w:val="0"/>
          <w:numId w:val="46"/>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rsidP="00AA3AF8">
      <w:pPr>
        <w:pStyle w:val="Tekstpodstawowy"/>
        <w:numPr>
          <w:ilvl w:val="0"/>
          <w:numId w:val="4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814A3BB" w:rsidR="00F5692A" w:rsidRPr="00F8529D" w:rsidRDefault="00F5692A" w:rsidP="00AA3AF8">
      <w:pPr>
        <w:numPr>
          <w:ilvl w:val="0"/>
          <w:numId w:val="46"/>
        </w:numPr>
        <w:spacing w:line="259" w:lineRule="auto"/>
        <w:jc w:val="both"/>
        <w:rPr>
          <w:strike/>
          <w:sz w:val="22"/>
          <w:szCs w:val="22"/>
        </w:rPr>
      </w:pPr>
      <w:r w:rsidRPr="00AD47F9">
        <w:rPr>
          <w:sz w:val="22"/>
          <w:szCs w:val="22"/>
        </w:rPr>
        <w:t xml:space="preserve">Wykonawcy przysługuje wynagrodzenie za faktycznie świadczone </w:t>
      </w:r>
      <w:r w:rsidRPr="0062027E">
        <w:rPr>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rsidP="00AA3AF8">
      <w:pPr>
        <w:pStyle w:val="Akapitzlist"/>
        <w:numPr>
          <w:ilvl w:val="3"/>
          <w:numId w:val="78"/>
        </w:numPr>
        <w:spacing w:line="259" w:lineRule="auto"/>
        <w:ind w:left="567" w:hanging="283"/>
        <w:jc w:val="both"/>
        <w:rPr>
          <w:sz w:val="22"/>
          <w:szCs w:val="22"/>
        </w:rPr>
      </w:pPr>
      <w:r w:rsidRPr="00F8529D">
        <w:rPr>
          <w:sz w:val="22"/>
          <w:szCs w:val="22"/>
        </w:rPr>
        <w:lastRenderedPageBreak/>
        <w:t>jednorazowo wedle ceny netto, wskazanej w ust. 3 powyżej;</w:t>
      </w:r>
    </w:p>
    <w:p w14:paraId="213F72DE" w14:textId="77777777" w:rsidR="000C23F8" w:rsidRPr="00AE1A7A" w:rsidRDefault="000C23F8" w:rsidP="00AA3AF8">
      <w:pPr>
        <w:numPr>
          <w:ilvl w:val="0"/>
          <w:numId w:val="46"/>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AA3AF8">
      <w:pPr>
        <w:numPr>
          <w:ilvl w:val="0"/>
          <w:numId w:val="46"/>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148612301"/>
      <w:r w:rsidRPr="00500E2A">
        <w:t>§</w:t>
      </w:r>
      <w:r>
        <w:t xml:space="preserve"> </w:t>
      </w:r>
      <w:r w:rsidRPr="00500E2A">
        <w:t>4. Fakturowanie i płatności</w:t>
      </w:r>
      <w:bookmarkEnd w:id="150"/>
      <w:bookmarkEnd w:id="151"/>
      <w:bookmarkEnd w:id="152"/>
      <w:bookmarkEnd w:id="153"/>
    </w:p>
    <w:p w14:paraId="0F779AF3" w14:textId="4E16B915" w:rsidR="000C23F8" w:rsidRPr="00A51E93" w:rsidRDefault="000C23F8" w:rsidP="00AA3AF8">
      <w:pPr>
        <w:numPr>
          <w:ilvl w:val="0"/>
          <w:numId w:val="67"/>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A51E93">
        <w:rPr>
          <w:sz w:val="22"/>
          <w:szCs w:val="22"/>
        </w:rPr>
        <w:t>dołączyć Protokół odbioru</w:t>
      </w:r>
      <w:r w:rsidR="006C04A7" w:rsidRPr="00A51E93">
        <w:rPr>
          <w:sz w:val="22"/>
          <w:szCs w:val="22"/>
        </w:rPr>
        <w:t xml:space="preserve"> podpisany </w:t>
      </w:r>
      <w:r w:rsidR="00C30D61" w:rsidRPr="00A51E93">
        <w:rPr>
          <w:sz w:val="22"/>
          <w:szCs w:val="22"/>
        </w:rPr>
        <w:t>zgodnie z ust. 3.</w:t>
      </w:r>
      <w:r w:rsidRPr="00A51E93">
        <w:rPr>
          <w:sz w:val="22"/>
          <w:szCs w:val="22"/>
        </w:rPr>
        <w:t xml:space="preserve"> </w:t>
      </w:r>
    </w:p>
    <w:p w14:paraId="7A8006C2" w14:textId="504E06A1" w:rsidR="000C23F8" w:rsidRPr="00A51E93" w:rsidRDefault="000C23F8" w:rsidP="00AA3AF8">
      <w:pPr>
        <w:numPr>
          <w:ilvl w:val="0"/>
          <w:numId w:val="67"/>
        </w:numPr>
        <w:jc w:val="both"/>
        <w:rPr>
          <w:strike/>
          <w:sz w:val="24"/>
          <w:szCs w:val="24"/>
        </w:rPr>
      </w:pPr>
      <w:r w:rsidRPr="000E40FD">
        <w:rPr>
          <w:sz w:val="22"/>
          <w:szCs w:val="22"/>
        </w:rPr>
        <w:t>Gdy Wykonawcą umowy jest konsorcjum</w:t>
      </w:r>
      <w:r w:rsidRPr="00A51E93">
        <w:rPr>
          <w:sz w:val="22"/>
          <w:szCs w:val="22"/>
        </w:rPr>
        <w:t xml:space="preserve">, w Protokole odbioru wskazuje się członka konsorcjum który wystawi fakturę za objęty </w:t>
      </w:r>
      <w:r w:rsidR="000E40FD" w:rsidRPr="00A51E93">
        <w:rPr>
          <w:sz w:val="22"/>
          <w:szCs w:val="22"/>
        </w:rPr>
        <w:t>P</w:t>
      </w:r>
      <w:r w:rsidRPr="00A51E93">
        <w:rPr>
          <w:sz w:val="22"/>
          <w:szCs w:val="22"/>
        </w:rPr>
        <w:t xml:space="preserve">rotokołem </w:t>
      </w:r>
      <w:r w:rsidR="000E40FD" w:rsidRPr="00A51E93">
        <w:rPr>
          <w:sz w:val="22"/>
          <w:szCs w:val="22"/>
        </w:rPr>
        <w:t xml:space="preserve">odbioru </w:t>
      </w:r>
      <w:r w:rsidRPr="00A51E93">
        <w:rPr>
          <w:sz w:val="22"/>
          <w:szCs w:val="22"/>
        </w:rPr>
        <w:t xml:space="preserve">przedmiot </w:t>
      </w:r>
      <w:r w:rsidR="006C04A7" w:rsidRPr="00A51E93">
        <w:rPr>
          <w:sz w:val="22"/>
          <w:szCs w:val="22"/>
        </w:rPr>
        <w:t>U</w:t>
      </w:r>
      <w:r w:rsidRPr="00A51E93">
        <w:rPr>
          <w:sz w:val="22"/>
          <w:szCs w:val="22"/>
        </w:rPr>
        <w:t xml:space="preserve">mowy. W przypadku gdy faktury za objęty </w:t>
      </w:r>
      <w:r w:rsidR="000E40FD" w:rsidRPr="00A51E93">
        <w:rPr>
          <w:sz w:val="22"/>
          <w:szCs w:val="22"/>
        </w:rPr>
        <w:t>P</w:t>
      </w:r>
      <w:r w:rsidRPr="00A51E93">
        <w:rPr>
          <w:sz w:val="22"/>
          <w:szCs w:val="22"/>
        </w:rPr>
        <w:t xml:space="preserve">rotokołem </w:t>
      </w:r>
      <w:r w:rsidR="000E40FD" w:rsidRPr="00A51E93">
        <w:rPr>
          <w:sz w:val="22"/>
          <w:szCs w:val="22"/>
        </w:rPr>
        <w:t xml:space="preserve">odbioru </w:t>
      </w:r>
      <w:r w:rsidRPr="00A51E93">
        <w:rPr>
          <w:sz w:val="22"/>
          <w:szCs w:val="22"/>
        </w:rPr>
        <w:t xml:space="preserve">przedmiot </w:t>
      </w:r>
      <w:r w:rsidR="006C04A7" w:rsidRPr="00A51E93">
        <w:rPr>
          <w:sz w:val="22"/>
          <w:szCs w:val="22"/>
        </w:rPr>
        <w:t>U</w:t>
      </w:r>
      <w:r w:rsidRPr="00A51E93">
        <w:rPr>
          <w:sz w:val="22"/>
          <w:szCs w:val="22"/>
        </w:rPr>
        <w:t xml:space="preserve">mowy wystawi dwóch lub więcej członków konsorcjum w </w:t>
      </w:r>
      <w:r w:rsidR="000E40FD" w:rsidRPr="00A51E93">
        <w:rPr>
          <w:sz w:val="22"/>
          <w:szCs w:val="22"/>
        </w:rPr>
        <w:t>P</w:t>
      </w:r>
      <w:r w:rsidRPr="00A51E93">
        <w:rPr>
          <w:sz w:val="22"/>
          <w:szCs w:val="22"/>
        </w:rPr>
        <w:t xml:space="preserve">rotokole odbioru wskazuje się wartość netto każdej z faktur. Zapłata faktur zgodnie ze wskazaniem zawartym w </w:t>
      </w:r>
      <w:r w:rsidR="000E40FD" w:rsidRPr="00A51E93">
        <w:rPr>
          <w:sz w:val="22"/>
          <w:szCs w:val="22"/>
        </w:rPr>
        <w:t>P</w:t>
      </w:r>
      <w:r w:rsidRPr="00A51E93">
        <w:rPr>
          <w:sz w:val="22"/>
          <w:szCs w:val="22"/>
        </w:rPr>
        <w:t xml:space="preserve">rotokole odbioru jest równoznaczna ze spełnieniem świadczenia za objęty </w:t>
      </w:r>
      <w:r w:rsidR="000E40FD" w:rsidRPr="00A51E93">
        <w:rPr>
          <w:sz w:val="22"/>
          <w:szCs w:val="22"/>
        </w:rPr>
        <w:t>P</w:t>
      </w:r>
      <w:r w:rsidRPr="00A51E93">
        <w:rPr>
          <w:sz w:val="22"/>
          <w:szCs w:val="22"/>
        </w:rPr>
        <w:t xml:space="preserve">rotokołem </w:t>
      </w:r>
      <w:r w:rsidR="000E40FD" w:rsidRPr="00A51E93">
        <w:rPr>
          <w:sz w:val="22"/>
          <w:szCs w:val="22"/>
        </w:rPr>
        <w:t xml:space="preserve">odbioru </w:t>
      </w:r>
      <w:r w:rsidRPr="00A51E93">
        <w:rPr>
          <w:sz w:val="22"/>
          <w:szCs w:val="22"/>
        </w:rPr>
        <w:t xml:space="preserve">przedmiot </w:t>
      </w:r>
      <w:r w:rsidR="006C04A7" w:rsidRPr="00A51E93">
        <w:rPr>
          <w:sz w:val="22"/>
          <w:szCs w:val="22"/>
        </w:rPr>
        <w:t>U</w:t>
      </w:r>
      <w:r w:rsidRPr="00A51E93">
        <w:rPr>
          <w:sz w:val="22"/>
          <w:szCs w:val="22"/>
        </w:rPr>
        <w:t xml:space="preserve">mowy wobec wszystkich wykonawców </w:t>
      </w:r>
      <w:r w:rsidR="006C04A7" w:rsidRPr="00A51E93">
        <w:rPr>
          <w:sz w:val="22"/>
          <w:szCs w:val="22"/>
        </w:rPr>
        <w:t>U</w:t>
      </w:r>
      <w:r w:rsidRPr="00A51E93">
        <w:rPr>
          <w:sz w:val="22"/>
          <w:szCs w:val="22"/>
        </w:rPr>
        <w:t xml:space="preserve">mowy. </w:t>
      </w:r>
    </w:p>
    <w:p w14:paraId="1C90404F" w14:textId="77777777" w:rsidR="000C23F8" w:rsidRPr="00A51E93" w:rsidRDefault="000C23F8" w:rsidP="00AA3AF8">
      <w:pPr>
        <w:numPr>
          <w:ilvl w:val="0"/>
          <w:numId w:val="67"/>
        </w:numPr>
        <w:jc w:val="both"/>
        <w:rPr>
          <w:sz w:val="24"/>
          <w:szCs w:val="24"/>
        </w:rPr>
      </w:pPr>
      <w:r w:rsidRPr="00A51E93">
        <w:rPr>
          <w:sz w:val="22"/>
          <w:szCs w:val="22"/>
        </w:rPr>
        <w:t xml:space="preserve">Protokół odbioru podpisują upoważnieni przedstawiciele Stron wskazani w Umowie. </w:t>
      </w:r>
    </w:p>
    <w:bookmarkEnd w:id="154"/>
    <w:p w14:paraId="64FFC5AD" w14:textId="305B828A" w:rsidR="000C23F8" w:rsidRPr="00A51E93" w:rsidRDefault="000C23F8" w:rsidP="00AA3AF8">
      <w:pPr>
        <w:numPr>
          <w:ilvl w:val="0"/>
          <w:numId w:val="67"/>
        </w:numPr>
        <w:jc w:val="both"/>
        <w:rPr>
          <w:sz w:val="22"/>
          <w:szCs w:val="22"/>
        </w:rPr>
      </w:pPr>
      <w:r w:rsidRPr="00A51E93">
        <w:rPr>
          <w:sz w:val="22"/>
          <w:szCs w:val="22"/>
        </w:rPr>
        <w:t>Faktury należy wystawiać zgodnie z obowiązującymi przepisami.</w:t>
      </w:r>
    </w:p>
    <w:p w14:paraId="6B79EB81" w14:textId="77777777" w:rsidR="000E40FD" w:rsidRPr="00F8529D" w:rsidRDefault="000E40FD" w:rsidP="00AA3AF8">
      <w:pPr>
        <w:numPr>
          <w:ilvl w:val="0"/>
          <w:numId w:val="67"/>
        </w:numPr>
        <w:jc w:val="both"/>
        <w:rPr>
          <w:sz w:val="24"/>
          <w:szCs w:val="24"/>
        </w:rPr>
      </w:pPr>
      <w:r w:rsidRPr="00A51E9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w:t>
      </w:r>
      <w:r w:rsidRPr="00F8529D">
        <w:rPr>
          <w:sz w:val="22"/>
          <w:szCs w:val="22"/>
        </w:rPr>
        <w:t>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rsidP="00AA3AF8">
      <w:pPr>
        <w:numPr>
          <w:ilvl w:val="0"/>
          <w:numId w:val="67"/>
        </w:numPr>
        <w:jc w:val="both"/>
        <w:rPr>
          <w:sz w:val="22"/>
          <w:szCs w:val="22"/>
        </w:rPr>
      </w:pPr>
      <w:r w:rsidRPr="00F8529D">
        <w:rPr>
          <w:sz w:val="22"/>
          <w:szCs w:val="22"/>
        </w:rPr>
        <w:t>Fakturę należy wystawić na adres:</w:t>
      </w:r>
    </w:p>
    <w:p w14:paraId="5AFFB1C4" w14:textId="24FA4D1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51E93">
        <w:rPr>
          <w:b/>
          <w:sz w:val="22"/>
          <w:szCs w:val="22"/>
        </w:rPr>
        <w:t xml:space="preserve">Zakład </w:t>
      </w:r>
      <w:proofErr w:type="spellStart"/>
      <w:r w:rsidR="00A51E93">
        <w:rPr>
          <w:b/>
          <w:sz w:val="22"/>
          <w:szCs w:val="22"/>
        </w:rPr>
        <w:t>Elektrociełownie</w:t>
      </w:r>
      <w:proofErr w:type="spellEnd"/>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AA3AF8">
      <w:pPr>
        <w:pStyle w:val="Akapitzlist"/>
        <w:numPr>
          <w:ilvl w:val="0"/>
          <w:numId w:val="67"/>
        </w:numPr>
        <w:rPr>
          <w:sz w:val="22"/>
          <w:szCs w:val="22"/>
        </w:rPr>
      </w:pPr>
      <w:r w:rsidRPr="00DB1BDC">
        <w:rPr>
          <w:sz w:val="22"/>
          <w:szCs w:val="22"/>
        </w:rPr>
        <w:t xml:space="preserve">W przypadku gdy zostało podpisane Porozumienie o przesyłaniu faktur drogą elektroniczną, fakturę </w:t>
      </w:r>
      <w:r w:rsidRPr="00A51E93">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AA3AF8">
      <w:pPr>
        <w:numPr>
          <w:ilvl w:val="0"/>
          <w:numId w:val="6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A3AF8">
      <w:pPr>
        <w:numPr>
          <w:ilvl w:val="0"/>
          <w:numId w:val="6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AA3AF8">
      <w:pPr>
        <w:numPr>
          <w:ilvl w:val="0"/>
          <w:numId w:val="6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A51E93" w:rsidRDefault="000C23F8" w:rsidP="00AA3AF8">
      <w:pPr>
        <w:numPr>
          <w:ilvl w:val="0"/>
          <w:numId w:val="6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A51E93">
        <w:rPr>
          <w:sz w:val="22"/>
          <w:szCs w:val="22"/>
        </w:rPr>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A51E93">
        <w:rPr>
          <w:sz w:val="22"/>
          <w:szCs w:val="22"/>
        </w:rPr>
        <w:br/>
      </w:r>
      <w:r w:rsidRPr="00A51E93">
        <w:rPr>
          <w:sz w:val="22"/>
          <w:szCs w:val="22"/>
        </w:rPr>
        <w:t>w transakcjach handlowych (</w:t>
      </w:r>
      <w:r w:rsidR="00871506" w:rsidRPr="00A51E93">
        <w:rPr>
          <w:sz w:val="22"/>
        </w:rPr>
        <w:t>Dz.U. z 2023r. poz. 711, poz.852, z późn. zm.).</w:t>
      </w:r>
    </w:p>
    <w:p w14:paraId="1C2511ED" w14:textId="77777777" w:rsidR="000C23F8" w:rsidRPr="007B4FE1" w:rsidRDefault="000C23F8" w:rsidP="00AA3AF8">
      <w:pPr>
        <w:numPr>
          <w:ilvl w:val="0"/>
          <w:numId w:val="67"/>
        </w:numPr>
        <w:jc w:val="both"/>
        <w:rPr>
          <w:sz w:val="22"/>
          <w:szCs w:val="22"/>
        </w:rPr>
      </w:pPr>
      <w:r w:rsidRPr="00A51E93">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A9AAB91" w14:textId="77777777" w:rsidR="00A51E93" w:rsidRDefault="000C23F8" w:rsidP="00A51E93">
      <w:pPr>
        <w:numPr>
          <w:ilvl w:val="0"/>
          <w:numId w:val="67"/>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r w:rsidR="00A51E93">
        <w:rPr>
          <w:sz w:val="22"/>
          <w:szCs w:val="22"/>
        </w:rPr>
        <w:t xml:space="preserve">  </w:t>
      </w:r>
    </w:p>
    <w:p w14:paraId="1F1AAF07" w14:textId="77777777" w:rsidR="000C23F8" w:rsidRPr="00F8529D" w:rsidRDefault="000C23F8" w:rsidP="00AA3AF8">
      <w:pPr>
        <w:numPr>
          <w:ilvl w:val="0"/>
          <w:numId w:val="6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AA3AF8">
      <w:pPr>
        <w:pStyle w:val="Tekstpodstawowy"/>
        <w:numPr>
          <w:ilvl w:val="0"/>
          <w:numId w:val="6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AA3AF8">
      <w:pPr>
        <w:numPr>
          <w:ilvl w:val="0"/>
          <w:numId w:val="6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331252F" w14:textId="1B15D58A" w:rsidR="000C23F8" w:rsidRPr="00A51E93" w:rsidRDefault="000C23F8" w:rsidP="00A51E93">
      <w:pPr>
        <w:numPr>
          <w:ilvl w:val="0"/>
          <w:numId w:val="6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48612302"/>
      <w:bookmarkStart w:id="161" w:name="_Hlk155935130"/>
      <w:r w:rsidRPr="00E66F78">
        <w:t>§ 5. Termin realizacji</w:t>
      </w:r>
      <w:bookmarkEnd w:id="156"/>
      <w:bookmarkEnd w:id="157"/>
      <w:bookmarkEnd w:id="158"/>
      <w:bookmarkEnd w:id="159"/>
      <w:bookmarkEnd w:id="160"/>
    </w:p>
    <w:p w14:paraId="6DE545CF" w14:textId="7D3A7F89" w:rsidR="00A51E93" w:rsidRPr="00A51E93" w:rsidRDefault="000C23F8" w:rsidP="00AA3AF8">
      <w:pPr>
        <w:numPr>
          <w:ilvl w:val="0"/>
          <w:numId w:val="47"/>
        </w:numPr>
        <w:spacing w:before="120" w:after="160" w:line="259" w:lineRule="auto"/>
        <w:contextualSpacing/>
        <w:jc w:val="both"/>
        <w:rPr>
          <w:i/>
          <w:iCs/>
          <w:color w:val="FF0000"/>
          <w:sz w:val="22"/>
          <w:szCs w:val="22"/>
        </w:rPr>
      </w:pPr>
      <w:r w:rsidRPr="00A51E93">
        <w:rPr>
          <w:sz w:val="22"/>
          <w:szCs w:val="22"/>
        </w:rPr>
        <w:t xml:space="preserve">Termin </w:t>
      </w:r>
      <w:r w:rsidR="00597893" w:rsidRPr="00A51E93">
        <w:rPr>
          <w:sz w:val="22"/>
          <w:szCs w:val="22"/>
        </w:rPr>
        <w:t>realizacji</w:t>
      </w:r>
      <w:r w:rsidRPr="00A51E93">
        <w:rPr>
          <w:sz w:val="22"/>
          <w:szCs w:val="22"/>
        </w:rPr>
        <w:t xml:space="preserve"> Umowy </w:t>
      </w:r>
      <w:r w:rsidRPr="00E66F78">
        <w:rPr>
          <w:sz w:val="22"/>
          <w:szCs w:val="22"/>
        </w:rPr>
        <w:t>wynosi</w:t>
      </w:r>
      <w:r w:rsidR="003F4605">
        <w:rPr>
          <w:sz w:val="22"/>
          <w:szCs w:val="22"/>
        </w:rPr>
        <w:t>:</w:t>
      </w:r>
    </w:p>
    <w:p w14:paraId="18ACED80" w14:textId="48E7164E" w:rsidR="00A51E93" w:rsidRPr="00F7452C" w:rsidRDefault="00A51E93" w:rsidP="00F7452C">
      <w:pPr>
        <w:spacing w:before="120" w:after="160" w:line="259" w:lineRule="auto"/>
        <w:ind w:left="360"/>
        <w:contextualSpacing/>
        <w:jc w:val="both"/>
        <w:rPr>
          <w:sz w:val="22"/>
          <w:szCs w:val="22"/>
        </w:rPr>
      </w:pPr>
      <w:r w:rsidRPr="00F7452C">
        <w:rPr>
          <w:sz w:val="22"/>
          <w:szCs w:val="22"/>
        </w:rPr>
        <w:t xml:space="preserve">Etap I - Opracowanie dokumentacji projektowo-kosztorysowej wraz z wymaganymi uzgodnieniami </w:t>
      </w:r>
      <w:r w:rsidRPr="00F7452C">
        <w:rPr>
          <w:sz w:val="22"/>
          <w:szCs w:val="22"/>
        </w:rPr>
        <w:br/>
        <w:t xml:space="preserve">i pozwoleniami </w:t>
      </w:r>
      <w:r w:rsidR="003F4605" w:rsidRPr="00F7452C">
        <w:rPr>
          <w:sz w:val="22"/>
          <w:szCs w:val="22"/>
        </w:rPr>
        <w:t>–</w:t>
      </w:r>
      <w:r w:rsidRPr="00F7452C">
        <w:rPr>
          <w:sz w:val="22"/>
          <w:szCs w:val="22"/>
        </w:rPr>
        <w:t xml:space="preserve"> </w:t>
      </w:r>
      <w:r w:rsidR="003F4605" w:rsidRPr="00F7452C">
        <w:rPr>
          <w:sz w:val="22"/>
          <w:szCs w:val="22"/>
        </w:rPr>
        <w:t xml:space="preserve">do </w:t>
      </w:r>
      <w:r w:rsidRPr="00F7452C">
        <w:rPr>
          <w:sz w:val="22"/>
          <w:szCs w:val="22"/>
        </w:rPr>
        <w:t xml:space="preserve">8 miesięcy od daty zawarcia umowy. </w:t>
      </w:r>
    </w:p>
    <w:p w14:paraId="7705EF49" w14:textId="5CB95009" w:rsidR="00A51E93" w:rsidRPr="00F7452C" w:rsidRDefault="00A51E93" w:rsidP="00F7452C">
      <w:pPr>
        <w:spacing w:before="120" w:after="160" w:line="259" w:lineRule="auto"/>
        <w:ind w:left="360"/>
        <w:contextualSpacing/>
        <w:jc w:val="both"/>
        <w:rPr>
          <w:sz w:val="22"/>
          <w:szCs w:val="22"/>
        </w:rPr>
      </w:pPr>
      <w:r w:rsidRPr="00F7452C">
        <w:rPr>
          <w:sz w:val="22"/>
          <w:szCs w:val="22"/>
        </w:rPr>
        <w:t>Etap II - Pełnienie nadzoru autorskiego - do końca realizacji robót związanych z realizacją projektu.</w:t>
      </w:r>
    </w:p>
    <w:p w14:paraId="473F45C2" w14:textId="77777777" w:rsidR="003F4605" w:rsidRPr="003F4605" w:rsidRDefault="003F4605" w:rsidP="003F4605">
      <w:pPr>
        <w:widowControl w:val="0"/>
        <w:adjustRightInd w:val="0"/>
        <w:ind w:left="360"/>
        <w:contextualSpacing/>
        <w:jc w:val="both"/>
        <w:textAlignment w:val="baseline"/>
        <w:rPr>
          <w:rFonts w:eastAsia="Calibri"/>
          <w:b/>
        </w:rPr>
      </w:pPr>
    </w:p>
    <w:p w14:paraId="0F999F08" w14:textId="6FB06255" w:rsidR="000C23F8" w:rsidRPr="003F4605" w:rsidRDefault="000C23F8" w:rsidP="003F4605">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bookmarkEnd w:id="142"/>
      <w:bookmarkEnd w:id="161"/>
      <w:r>
        <w:t>§ 6. Gwarancja i postępowanie reklamacyjne</w:t>
      </w:r>
      <w:bookmarkEnd w:id="162"/>
      <w:bookmarkEnd w:id="163"/>
      <w:bookmarkEnd w:id="164"/>
      <w:bookmarkEnd w:id="165"/>
      <w:bookmarkEnd w:id="166"/>
      <w:bookmarkEnd w:id="167"/>
      <w:bookmarkEnd w:id="168"/>
      <w:r w:rsidR="003F4605">
        <w:t xml:space="preserve"> – nie dotyczy</w:t>
      </w: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14:paraId="2954B557" w14:textId="77777777" w:rsidR="000C23F8" w:rsidRPr="00DA017B" w:rsidRDefault="000C23F8" w:rsidP="000C23F8">
      <w:pPr>
        <w:spacing w:line="259" w:lineRule="auto"/>
        <w:ind w:left="357"/>
        <w:jc w:val="both"/>
        <w:rPr>
          <w:sz w:val="10"/>
          <w:szCs w:val="10"/>
        </w:rPr>
      </w:pPr>
      <w:bookmarkStart w:id="174" w:name="_Hlk67826176"/>
    </w:p>
    <w:p w14:paraId="31BDA678" w14:textId="77777777" w:rsidR="000C23F8" w:rsidRPr="00F8529D" w:rsidRDefault="000C23F8" w:rsidP="00AA3AF8">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AA3AF8">
      <w:pPr>
        <w:numPr>
          <w:ilvl w:val="0"/>
          <w:numId w:val="48"/>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AA3AF8">
      <w:pPr>
        <w:numPr>
          <w:ilvl w:val="1"/>
          <w:numId w:val="48"/>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AA3AF8">
      <w:pPr>
        <w:numPr>
          <w:ilvl w:val="1"/>
          <w:numId w:val="48"/>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AA3AF8">
      <w:pPr>
        <w:numPr>
          <w:ilvl w:val="1"/>
          <w:numId w:val="48"/>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AA3AF8">
      <w:pPr>
        <w:numPr>
          <w:ilvl w:val="1"/>
          <w:numId w:val="48"/>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AA3AF8">
      <w:pPr>
        <w:numPr>
          <w:ilvl w:val="1"/>
          <w:numId w:val="48"/>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AA3AF8">
      <w:pPr>
        <w:numPr>
          <w:ilvl w:val="1"/>
          <w:numId w:val="48"/>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AA3AF8">
      <w:pPr>
        <w:numPr>
          <w:ilvl w:val="1"/>
          <w:numId w:val="48"/>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AA3AF8">
      <w:pPr>
        <w:numPr>
          <w:ilvl w:val="1"/>
          <w:numId w:val="48"/>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AA3AF8">
      <w:pPr>
        <w:numPr>
          <w:ilvl w:val="1"/>
          <w:numId w:val="48"/>
        </w:numPr>
        <w:spacing w:line="259" w:lineRule="auto"/>
        <w:jc w:val="both"/>
        <w:rPr>
          <w:sz w:val="22"/>
          <w:szCs w:val="22"/>
        </w:rPr>
      </w:pPr>
      <w:r w:rsidRPr="00F8529D">
        <w:rPr>
          <w:sz w:val="22"/>
          <w:szCs w:val="22"/>
        </w:rPr>
        <w:lastRenderedPageBreak/>
        <w:t>wielokrotne wykorzystywanie do opracowania i realizacji projektu technicznego z przedmiarami i kosztorysami inwestorskimi,</w:t>
      </w:r>
    </w:p>
    <w:p w14:paraId="07EB749A" w14:textId="77777777" w:rsidR="006A5D84" w:rsidRPr="00F8529D" w:rsidRDefault="006A5D84" w:rsidP="00AA3AF8">
      <w:pPr>
        <w:numPr>
          <w:ilvl w:val="1"/>
          <w:numId w:val="48"/>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AA3AF8">
      <w:pPr>
        <w:numPr>
          <w:ilvl w:val="1"/>
          <w:numId w:val="48"/>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AA3AF8">
      <w:pPr>
        <w:numPr>
          <w:ilvl w:val="1"/>
          <w:numId w:val="48"/>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AA3AF8">
      <w:pPr>
        <w:numPr>
          <w:ilvl w:val="1"/>
          <w:numId w:val="48"/>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AA3AF8">
      <w:pPr>
        <w:numPr>
          <w:ilvl w:val="0"/>
          <w:numId w:val="48"/>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AA3AF8">
      <w:pPr>
        <w:numPr>
          <w:ilvl w:val="0"/>
          <w:numId w:val="48"/>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5"/>
    <w:p w14:paraId="53A81798" w14:textId="6E99428F" w:rsidR="000C23F8" w:rsidRPr="003F4605" w:rsidRDefault="00AD48CF" w:rsidP="00AD48CF">
      <w:pPr>
        <w:numPr>
          <w:ilvl w:val="0"/>
          <w:numId w:val="48"/>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6A4AD9B9" w:rsidR="000C23F8" w:rsidRPr="003F4605" w:rsidRDefault="000C23F8" w:rsidP="003F4605">
      <w:pPr>
        <w:pStyle w:val="Nagwek2"/>
      </w:pPr>
      <w:bookmarkStart w:id="176" w:name="_Toc106095867"/>
      <w:bookmarkStart w:id="177" w:name="_Toc106096307"/>
      <w:bookmarkStart w:id="178" w:name="_Toc106096411"/>
      <w:bookmarkStart w:id="179" w:name="_Toc148612305"/>
      <w:bookmarkEnd w:id="174"/>
      <w:r w:rsidRPr="00C30D61">
        <w:t>§ 8. Zabezpieczenie należytego wykonania Umowy</w:t>
      </w:r>
      <w:bookmarkEnd w:id="176"/>
      <w:bookmarkEnd w:id="177"/>
      <w:bookmarkEnd w:id="178"/>
      <w:bookmarkEnd w:id="179"/>
      <w:r w:rsidRPr="00C30D61">
        <w:t> </w:t>
      </w:r>
      <w:r w:rsidR="003F4605">
        <w:t>– nie dotyczy</w:t>
      </w:r>
      <w:r w:rsidRPr="00C30D61">
        <w:t xml:space="preserve"> </w:t>
      </w:r>
    </w:p>
    <w:p w14:paraId="5C6120CB" w14:textId="5C5A1899" w:rsidR="000C23F8" w:rsidRPr="00DF1FE2" w:rsidRDefault="000C23F8" w:rsidP="000C23F8">
      <w:pPr>
        <w:pStyle w:val="Nagwek2"/>
      </w:pPr>
      <w:bookmarkStart w:id="180" w:name="_Toc64016205"/>
      <w:bookmarkStart w:id="181" w:name="_Toc106095868"/>
      <w:bookmarkStart w:id="182" w:name="_Toc106096308"/>
      <w:bookmarkStart w:id="183" w:name="_Toc106096412"/>
      <w:bookmarkStart w:id="184" w:name="_Toc148612306"/>
      <w:r w:rsidRPr="00DF1FE2">
        <w:t>§ 9. Wymagania dotyczące zatrudnienia</w:t>
      </w:r>
      <w:bookmarkEnd w:id="180"/>
      <w:bookmarkEnd w:id="181"/>
      <w:bookmarkEnd w:id="182"/>
      <w:bookmarkEnd w:id="183"/>
      <w:bookmarkEnd w:id="184"/>
    </w:p>
    <w:p w14:paraId="110B2D57" w14:textId="77777777" w:rsidR="000C23F8" w:rsidRPr="00B84609" w:rsidRDefault="000C23F8" w:rsidP="000C23F8">
      <w:pPr>
        <w:pStyle w:val="Akapitzlist"/>
        <w:spacing w:line="259" w:lineRule="auto"/>
        <w:ind w:left="284"/>
        <w:jc w:val="both"/>
        <w:rPr>
          <w:sz w:val="8"/>
          <w:szCs w:val="8"/>
        </w:rPr>
      </w:pPr>
      <w:bookmarkStart w:id="185" w:name="_Hlk67826210"/>
    </w:p>
    <w:p w14:paraId="72D50D2A" w14:textId="7FB1883D" w:rsidR="00C95AC0" w:rsidRPr="00B76AB5" w:rsidRDefault="00C95AC0" w:rsidP="00B76AB5">
      <w:pPr>
        <w:numPr>
          <w:ilvl w:val="0"/>
          <w:numId w:val="51"/>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6" w:name="_Hlk144462323"/>
      <w:r w:rsidRPr="00F8529D">
        <w:rPr>
          <w:sz w:val="22"/>
          <w:szCs w:val="22"/>
        </w:rPr>
        <w:t>do realizacji zamówienia pracowników zgodnie z obowiązującymi przepisami prawa</w:t>
      </w:r>
      <w:bookmarkEnd w:id="186"/>
      <w:r w:rsidRPr="00F8529D">
        <w:rPr>
          <w:sz w:val="22"/>
          <w:szCs w:val="22"/>
        </w:rPr>
        <w:t xml:space="preserve">, </w:t>
      </w:r>
      <w:bookmarkStart w:id="187" w:name="_Hlk144462332"/>
      <w:r w:rsidRPr="00F8529D">
        <w:rPr>
          <w:sz w:val="22"/>
          <w:szCs w:val="22"/>
        </w:rPr>
        <w:t>a także do zapewnienia, że Podwykonawca także zatrudniał będzie do realizacji zamówienia pracowników zgodnie z obowiązującymi przepisami prawa</w:t>
      </w:r>
      <w:bookmarkEnd w:id="187"/>
      <w:r w:rsidRPr="00F8529D">
        <w:rPr>
          <w:sz w:val="22"/>
          <w:szCs w:val="22"/>
        </w:rPr>
        <w:t>.</w:t>
      </w:r>
    </w:p>
    <w:p w14:paraId="6D83E7DE" w14:textId="1EB35FE6" w:rsidR="000C23F8" w:rsidRPr="00F8529D" w:rsidRDefault="000C23F8" w:rsidP="00AA3AF8">
      <w:pPr>
        <w:numPr>
          <w:ilvl w:val="0"/>
          <w:numId w:val="51"/>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AA3AF8">
      <w:pPr>
        <w:numPr>
          <w:ilvl w:val="1"/>
          <w:numId w:val="51"/>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AA3AF8">
      <w:pPr>
        <w:numPr>
          <w:ilvl w:val="1"/>
          <w:numId w:val="51"/>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AA3AF8">
      <w:pPr>
        <w:numPr>
          <w:ilvl w:val="1"/>
          <w:numId w:val="51"/>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AA3AF8">
      <w:pPr>
        <w:numPr>
          <w:ilvl w:val="0"/>
          <w:numId w:val="51"/>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AA3AF8">
      <w:pPr>
        <w:numPr>
          <w:ilvl w:val="1"/>
          <w:numId w:val="51"/>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AA3AF8">
      <w:pPr>
        <w:numPr>
          <w:ilvl w:val="1"/>
          <w:numId w:val="51"/>
        </w:numPr>
        <w:spacing w:line="259" w:lineRule="auto"/>
        <w:ind w:hanging="357"/>
        <w:jc w:val="both"/>
        <w:rPr>
          <w:sz w:val="22"/>
          <w:szCs w:val="22"/>
        </w:rPr>
      </w:pPr>
      <w:r w:rsidRPr="00E66F78">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AA3AF8">
      <w:pPr>
        <w:numPr>
          <w:ilvl w:val="1"/>
          <w:numId w:val="51"/>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AA3AF8">
      <w:pPr>
        <w:numPr>
          <w:ilvl w:val="1"/>
          <w:numId w:val="51"/>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AA3AF8">
      <w:pPr>
        <w:numPr>
          <w:ilvl w:val="0"/>
          <w:numId w:val="51"/>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8" w:name="_Hlk27122381"/>
      <w:r w:rsidR="00030641" w:rsidRPr="00F8529D">
        <w:rPr>
          <w:sz w:val="22"/>
          <w:szCs w:val="22"/>
        </w:rPr>
        <w:t>Dz.U. z 2019 r. poz. 1781</w:t>
      </w:r>
      <w:bookmarkEnd w:id="188"/>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AA3AF8">
      <w:pPr>
        <w:numPr>
          <w:ilvl w:val="0"/>
          <w:numId w:val="5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AA3AF8">
      <w:pPr>
        <w:numPr>
          <w:ilvl w:val="0"/>
          <w:numId w:val="51"/>
        </w:numPr>
        <w:spacing w:line="259" w:lineRule="auto"/>
        <w:ind w:hanging="357"/>
        <w:jc w:val="both"/>
        <w:rPr>
          <w:sz w:val="22"/>
          <w:szCs w:val="22"/>
        </w:rPr>
      </w:pPr>
      <w:bookmarkStart w:id="18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56C69D97" w14:textId="3BC08473" w:rsidR="000C23F8" w:rsidRPr="00F8529D" w:rsidRDefault="000C23F8" w:rsidP="00AA3AF8">
      <w:pPr>
        <w:numPr>
          <w:ilvl w:val="0"/>
          <w:numId w:val="51"/>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AA3AF8">
      <w:pPr>
        <w:numPr>
          <w:ilvl w:val="0"/>
          <w:numId w:val="51"/>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01A7E9A7" w:rsidR="000C23F8" w:rsidRPr="00B76AB5" w:rsidRDefault="000C23F8" w:rsidP="00B76AB5">
      <w:pPr>
        <w:numPr>
          <w:ilvl w:val="0"/>
          <w:numId w:val="51"/>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0" w:name="_Hlk147301573"/>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148612307"/>
      <w:bookmarkEnd w:id="185"/>
      <w:r w:rsidRPr="00F8529D">
        <w:t>§ 10. Podwykonawstwo</w:t>
      </w:r>
      <w:bookmarkEnd w:id="191"/>
      <w:bookmarkEnd w:id="192"/>
      <w:bookmarkEnd w:id="193"/>
      <w:bookmarkEnd w:id="194"/>
      <w:bookmarkEnd w:id="195"/>
    </w:p>
    <w:p w14:paraId="64F55AD4" w14:textId="3A2374FD" w:rsidR="00430097" w:rsidRPr="00F8529D" w:rsidRDefault="00430097" w:rsidP="00AA3AF8">
      <w:pPr>
        <w:numPr>
          <w:ilvl w:val="0"/>
          <w:numId w:val="65"/>
        </w:numPr>
        <w:ind w:left="284" w:hanging="284"/>
        <w:jc w:val="both"/>
        <w:rPr>
          <w:sz w:val="22"/>
          <w:szCs w:val="22"/>
        </w:rPr>
      </w:pPr>
      <w:bookmarkStart w:id="196" w:name="_Hlk68846287"/>
      <w:bookmarkEnd w:id="19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A3AF8">
      <w:pPr>
        <w:numPr>
          <w:ilvl w:val="0"/>
          <w:numId w:val="6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A3AF8">
      <w:pPr>
        <w:numPr>
          <w:ilvl w:val="0"/>
          <w:numId w:val="65"/>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A3AF8">
      <w:pPr>
        <w:numPr>
          <w:ilvl w:val="0"/>
          <w:numId w:val="6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A3AF8">
      <w:pPr>
        <w:numPr>
          <w:ilvl w:val="0"/>
          <w:numId w:val="6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A3AF8">
      <w:pPr>
        <w:pStyle w:val="Akapitzlist"/>
        <w:numPr>
          <w:ilvl w:val="1"/>
          <w:numId w:val="65"/>
        </w:numPr>
        <w:ind w:left="851" w:hanging="284"/>
        <w:jc w:val="both"/>
        <w:rPr>
          <w:sz w:val="22"/>
          <w:szCs w:val="22"/>
        </w:rPr>
      </w:pPr>
      <w:r w:rsidRPr="00F8529D">
        <w:rPr>
          <w:sz w:val="22"/>
          <w:szCs w:val="22"/>
        </w:rPr>
        <w:t>nazwę podwykonawcy,</w:t>
      </w:r>
    </w:p>
    <w:p w14:paraId="551745E3" w14:textId="77777777" w:rsidR="00430097" w:rsidRPr="00F8529D" w:rsidRDefault="00430097" w:rsidP="00AA3AF8">
      <w:pPr>
        <w:pStyle w:val="Akapitzlist"/>
        <w:numPr>
          <w:ilvl w:val="1"/>
          <w:numId w:val="6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AA3AF8">
      <w:pPr>
        <w:pStyle w:val="Akapitzlist"/>
        <w:numPr>
          <w:ilvl w:val="1"/>
          <w:numId w:val="6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AA3AF8">
      <w:pPr>
        <w:pStyle w:val="Akapitzlist"/>
        <w:numPr>
          <w:ilvl w:val="1"/>
          <w:numId w:val="6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A3AF8">
      <w:pPr>
        <w:pStyle w:val="Akapitzlist"/>
        <w:numPr>
          <w:ilvl w:val="1"/>
          <w:numId w:val="6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AA3AF8">
      <w:pPr>
        <w:numPr>
          <w:ilvl w:val="0"/>
          <w:numId w:val="6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AA3AF8">
      <w:pPr>
        <w:numPr>
          <w:ilvl w:val="0"/>
          <w:numId w:val="6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AA3AF8">
      <w:pPr>
        <w:numPr>
          <w:ilvl w:val="0"/>
          <w:numId w:val="6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AA3AF8">
      <w:pPr>
        <w:numPr>
          <w:ilvl w:val="0"/>
          <w:numId w:val="6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AA3AF8">
      <w:pPr>
        <w:numPr>
          <w:ilvl w:val="1"/>
          <w:numId w:val="6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A3AF8">
      <w:pPr>
        <w:numPr>
          <w:ilvl w:val="1"/>
          <w:numId w:val="6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A3AF8">
      <w:pPr>
        <w:numPr>
          <w:ilvl w:val="1"/>
          <w:numId w:val="6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A3AF8">
      <w:pPr>
        <w:numPr>
          <w:ilvl w:val="1"/>
          <w:numId w:val="6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A3AF8">
      <w:pPr>
        <w:numPr>
          <w:ilvl w:val="0"/>
          <w:numId w:val="6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A3AF8">
      <w:pPr>
        <w:numPr>
          <w:ilvl w:val="0"/>
          <w:numId w:val="6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7" w:name="_Hlk144463822"/>
      <w:r w:rsidRPr="00F8529D">
        <w:rPr>
          <w:sz w:val="22"/>
          <w:szCs w:val="22"/>
        </w:rPr>
        <w:t>warunków udziału w postępowaniu</w:t>
      </w:r>
      <w:bookmarkEnd w:id="19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A3AF8">
      <w:pPr>
        <w:numPr>
          <w:ilvl w:val="0"/>
          <w:numId w:val="6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8" w:name="_Hlk146783179"/>
      <w:r w:rsidRPr="00F8529D">
        <w:rPr>
          <w:sz w:val="22"/>
          <w:szCs w:val="22"/>
        </w:rPr>
        <w:t>Powierzenie wykonania części Umowy przez Podwykonawcę dalszemu podwykonawcy wymaga dodatkowo uprzedniej pisemnej zgody Wykonawcy na taką czynność.</w:t>
      </w:r>
    </w:p>
    <w:bookmarkEnd w:id="198"/>
    <w:p w14:paraId="7C221DDD" w14:textId="77777777" w:rsidR="00430097" w:rsidRPr="00F8529D" w:rsidRDefault="00430097" w:rsidP="00AA3AF8">
      <w:pPr>
        <w:numPr>
          <w:ilvl w:val="0"/>
          <w:numId w:val="6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A3AF8">
      <w:pPr>
        <w:numPr>
          <w:ilvl w:val="0"/>
          <w:numId w:val="65"/>
        </w:numPr>
        <w:spacing w:line="259" w:lineRule="auto"/>
        <w:ind w:left="360"/>
        <w:jc w:val="both"/>
        <w:rPr>
          <w:sz w:val="22"/>
          <w:szCs w:val="22"/>
        </w:rPr>
      </w:pPr>
      <w:bookmarkStart w:id="199"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96"/>
      <w:bookmarkEnd w:id="199"/>
    </w:p>
    <w:p w14:paraId="1BF0BEE2" w14:textId="77777777" w:rsidR="00430097" w:rsidRPr="00F8529D" w:rsidRDefault="00430097" w:rsidP="00AA3AF8">
      <w:pPr>
        <w:numPr>
          <w:ilvl w:val="0"/>
          <w:numId w:val="6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0" w:name="_Toc64016207"/>
      <w:bookmarkStart w:id="201" w:name="_Toc106095870"/>
      <w:bookmarkStart w:id="202" w:name="_Toc106096310"/>
      <w:bookmarkStart w:id="203" w:name="_Toc106096414"/>
      <w:bookmarkStart w:id="204" w:name="_Toc148612308"/>
      <w:bookmarkStart w:id="205" w:name="_Hlk67826260"/>
      <w:r w:rsidRPr="00F8529D">
        <w:t>§ 11. Nadzór i koordynacja</w:t>
      </w:r>
      <w:bookmarkEnd w:id="200"/>
      <w:bookmarkEnd w:id="201"/>
      <w:bookmarkEnd w:id="202"/>
      <w:bookmarkEnd w:id="203"/>
      <w:bookmarkEnd w:id="204"/>
    </w:p>
    <w:p w14:paraId="6F855A53" w14:textId="628B137E" w:rsidR="000C23F8" w:rsidRPr="00F8529D" w:rsidRDefault="000C23F8" w:rsidP="00AA3AF8">
      <w:pPr>
        <w:numPr>
          <w:ilvl w:val="0"/>
          <w:numId w:val="4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AA3AF8">
      <w:pPr>
        <w:numPr>
          <w:ilvl w:val="0"/>
          <w:numId w:val="49"/>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AA3AF8">
      <w:pPr>
        <w:numPr>
          <w:ilvl w:val="0"/>
          <w:numId w:val="4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AA3AF8">
      <w:pPr>
        <w:numPr>
          <w:ilvl w:val="0"/>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6" w:name="_Toc64016208"/>
      <w:bookmarkStart w:id="207" w:name="_Toc106095871"/>
      <w:bookmarkStart w:id="208" w:name="_Toc106096311"/>
      <w:bookmarkStart w:id="209" w:name="_Toc106096415"/>
      <w:bookmarkStart w:id="210" w:name="_Toc148612309"/>
      <w:bookmarkStart w:id="211" w:name="_Hlk105672888"/>
      <w:r w:rsidRPr="00F8529D">
        <w:t>§ 12. Badania kontrolne (Audyt)</w:t>
      </w:r>
      <w:bookmarkEnd w:id="206"/>
      <w:bookmarkEnd w:id="207"/>
      <w:bookmarkEnd w:id="208"/>
      <w:bookmarkEnd w:id="209"/>
      <w:bookmarkEnd w:id="210"/>
    </w:p>
    <w:p w14:paraId="4D5C0A00" w14:textId="77777777"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AA3AF8">
      <w:pPr>
        <w:numPr>
          <w:ilvl w:val="1"/>
          <w:numId w:val="50"/>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AA3AF8">
      <w:pPr>
        <w:numPr>
          <w:ilvl w:val="1"/>
          <w:numId w:val="5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AA3AF8">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AA3AF8">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AA3AF8">
      <w:pPr>
        <w:numPr>
          <w:ilvl w:val="1"/>
          <w:numId w:val="5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AA3AF8">
      <w:pPr>
        <w:numPr>
          <w:ilvl w:val="1"/>
          <w:numId w:val="50"/>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00382754" w:rsidRPr="00F8529D">
        <w:rPr>
          <w:sz w:val="22"/>
          <w:szCs w:val="22"/>
        </w:rPr>
        <w:t>, z zastrzeżeniem ust. 4 poniżej.</w:t>
      </w:r>
    </w:p>
    <w:p w14:paraId="2B9A925A" w14:textId="5B68C2CA" w:rsidR="006322B0" w:rsidRPr="00F8529D" w:rsidRDefault="006322B0" w:rsidP="00AA3AF8">
      <w:pPr>
        <w:numPr>
          <w:ilvl w:val="0"/>
          <w:numId w:val="5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2"/>
    <w:p w14:paraId="77A9EE64" w14:textId="17E256CE"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3" w:name="_Hlk146783280"/>
      <w:r w:rsidR="00A326D5" w:rsidRPr="00F8529D">
        <w:rPr>
          <w:sz w:val="22"/>
          <w:szCs w:val="22"/>
        </w:rPr>
        <w:t>są następujące</w:t>
      </w:r>
      <w:r w:rsidRPr="00F8529D">
        <w:rPr>
          <w:sz w:val="22"/>
          <w:szCs w:val="22"/>
        </w:rPr>
        <w:t>:</w:t>
      </w:r>
      <w:bookmarkEnd w:id="213"/>
    </w:p>
    <w:p w14:paraId="4D2B620C" w14:textId="77777777" w:rsidR="000C23F8" w:rsidRPr="00F8529D" w:rsidRDefault="000C23F8" w:rsidP="00AA3AF8">
      <w:pPr>
        <w:numPr>
          <w:ilvl w:val="1"/>
          <w:numId w:val="5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AA3AF8">
      <w:pPr>
        <w:numPr>
          <w:ilvl w:val="1"/>
          <w:numId w:val="5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AA3AF8">
      <w:pPr>
        <w:numPr>
          <w:ilvl w:val="2"/>
          <w:numId w:val="5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AA3AF8">
      <w:pPr>
        <w:numPr>
          <w:ilvl w:val="2"/>
          <w:numId w:val="50"/>
        </w:numPr>
        <w:spacing w:line="259" w:lineRule="auto"/>
        <w:jc w:val="both"/>
        <w:rPr>
          <w:sz w:val="22"/>
          <w:szCs w:val="22"/>
        </w:rPr>
      </w:pPr>
      <w:r w:rsidRPr="00F8529D">
        <w:rPr>
          <w:sz w:val="22"/>
          <w:szCs w:val="22"/>
        </w:rPr>
        <w:lastRenderedPageBreak/>
        <w:t>proponowany termin rozpoczęcia i zakończenia Audytu,</w:t>
      </w:r>
    </w:p>
    <w:p w14:paraId="41F4C2C1" w14:textId="00588DFD" w:rsidR="000C23F8" w:rsidRPr="00F8529D" w:rsidRDefault="00A326D5" w:rsidP="00AA3AF8">
      <w:pPr>
        <w:numPr>
          <w:ilvl w:val="2"/>
          <w:numId w:val="5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AA3AF8">
      <w:pPr>
        <w:numPr>
          <w:ilvl w:val="1"/>
          <w:numId w:val="5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AA3AF8">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AA3AF8">
      <w:pPr>
        <w:numPr>
          <w:ilvl w:val="2"/>
          <w:numId w:val="5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AA3AF8">
      <w:pPr>
        <w:numPr>
          <w:ilvl w:val="2"/>
          <w:numId w:val="5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AA3AF8">
      <w:pPr>
        <w:numPr>
          <w:ilvl w:val="1"/>
          <w:numId w:val="5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AA3AF8">
      <w:pPr>
        <w:numPr>
          <w:ilvl w:val="2"/>
          <w:numId w:val="5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AA3AF8">
      <w:pPr>
        <w:numPr>
          <w:ilvl w:val="2"/>
          <w:numId w:val="5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AA3AF8">
      <w:pPr>
        <w:numPr>
          <w:ilvl w:val="2"/>
          <w:numId w:val="5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AA3AF8">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AA3AF8">
      <w:pPr>
        <w:numPr>
          <w:ilvl w:val="0"/>
          <w:numId w:val="5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4" w:name="_Hlk146783344"/>
      <w:r w:rsidR="004D5DFE" w:rsidRPr="00F8529D">
        <w:rPr>
          <w:sz w:val="22"/>
          <w:szCs w:val="22"/>
        </w:rPr>
        <w:t>na zasadach określonych w § 14 ust. 4 Umowy</w:t>
      </w:r>
      <w:r w:rsidRPr="00F8529D">
        <w:rPr>
          <w:sz w:val="22"/>
          <w:szCs w:val="22"/>
        </w:rPr>
        <w:t>.</w:t>
      </w:r>
      <w:bookmarkEnd w:id="214"/>
    </w:p>
    <w:p w14:paraId="5741C5C9" w14:textId="46A6A760" w:rsidR="000C23F8" w:rsidRPr="00F8529D" w:rsidRDefault="000C23F8" w:rsidP="00280D52">
      <w:pPr>
        <w:spacing w:after="160" w:line="259" w:lineRule="auto"/>
        <w:rPr>
          <w:sz w:val="22"/>
          <w:szCs w:val="22"/>
        </w:rPr>
      </w:pPr>
      <w:bookmarkStart w:id="215" w:name="_Hlk155701067"/>
      <w:bookmarkEnd w:id="205"/>
      <w:bookmarkEnd w:id="211"/>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148612310"/>
      <w:bookmarkStart w:id="221" w:name="_Hlk156823361"/>
      <w:r w:rsidRPr="000E4913">
        <w:t>§ 1</w:t>
      </w:r>
      <w:r>
        <w:t>3</w:t>
      </w:r>
      <w:r w:rsidRPr="000E4913">
        <w:t>. Kary umowne i odpowiedzialność</w:t>
      </w:r>
      <w:bookmarkEnd w:id="216"/>
      <w:bookmarkEnd w:id="217"/>
      <w:bookmarkEnd w:id="218"/>
      <w:bookmarkEnd w:id="219"/>
      <w:bookmarkEnd w:id="220"/>
      <w:r w:rsidRPr="000E4913">
        <w:t xml:space="preserve"> </w:t>
      </w:r>
    </w:p>
    <w:p w14:paraId="797FB94C" w14:textId="77777777" w:rsidR="003F1649" w:rsidRPr="005A63CC" w:rsidRDefault="003F1649" w:rsidP="003F1649">
      <w:pPr>
        <w:numPr>
          <w:ilvl w:val="0"/>
          <w:numId w:val="52"/>
        </w:numPr>
        <w:spacing w:line="276" w:lineRule="auto"/>
        <w:ind w:hanging="357"/>
        <w:jc w:val="both"/>
        <w:rPr>
          <w:sz w:val="22"/>
          <w:szCs w:val="22"/>
        </w:rPr>
      </w:pPr>
      <w:bookmarkStart w:id="222" w:name="_Hlk67826332"/>
      <w:bookmarkStart w:id="223" w:name="_Hlk146784751"/>
      <w:bookmarkStart w:id="224" w:name="_Toc83291685"/>
      <w:bookmarkStart w:id="225" w:name="_Toc106095873"/>
      <w:bookmarkStart w:id="226" w:name="_Toc106096313"/>
      <w:bookmarkStart w:id="227" w:name="_Toc106096417"/>
      <w:bookmarkStart w:id="228" w:name="_Toc148612311"/>
      <w:bookmarkEnd w:id="221"/>
      <w:bookmarkEnd w:id="215"/>
      <w:r w:rsidRPr="005A63CC">
        <w:rPr>
          <w:sz w:val="22"/>
          <w:szCs w:val="22"/>
        </w:rPr>
        <w:t>Zamawiający może naliczyć Wykonawcy kary umowne:</w:t>
      </w:r>
    </w:p>
    <w:p w14:paraId="33F49DFC" w14:textId="77777777" w:rsidR="003F1649" w:rsidRPr="00606CF3" w:rsidRDefault="003F1649" w:rsidP="003F1649">
      <w:pPr>
        <w:numPr>
          <w:ilvl w:val="1"/>
          <w:numId w:val="52"/>
        </w:numPr>
        <w:spacing w:line="276" w:lineRule="auto"/>
        <w:ind w:left="709"/>
        <w:jc w:val="both"/>
        <w:rPr>
          <w:sz w:val="22"/>
          <w:szCs w:val="22"/>
        </w:rPr>
      </w:pPr>
      <w:r w:rsidRPr="00606CF3">
        <w:rPr>
          <w:sz w:val="22"/>
          <w:szCs w:val="22"/>
        </w:rPr>
        <w:t>za każdy rozpoczęty dzień zwłoki w realizacji przedmiotu Umowy w wysokości:</w:t>
      </w:r>
    </w:p>
    <w:p w14:paraId="4A5D8C50" w14:textId="77777777" w:rsidR="003F1649" w:rsidRPr="004F5EF3" w:rsidRDefault="003F1649" w:rsidP="003F1649">
      <w:pPr>
        <w:ind w:left="709"/>
        <w:jc w:val="both"/>
        <w:rPr>
          <w:sz w:val="22"/>
          <w:szCs w:val="22"/>
        </w:rPr>
      </w:pPr>
      <w:r w:rsidRPr="004F5EF3">
        <w:rPr>
          <w:sz w:val="22"/>
          <w:szCs w:val="22"/>
        </w:rPr>
        <w:t xml:space="preserve">- od 1 do 30 dnia - 0,1 % wartości netto niezrealizowanej w terminie części Umowy za każdy dzień, </w:t>
      </w:r>
    </w:p>
    <w:p w14:paraId="01DCA2A5" w14:textId="77777777" w:rsidR="003F1649" w:rsidRPr="004F5EF3" w:rsidRDefault="003F1649" w:rsidP="003F1649">
      <w:pPr>
        <w:ind w:left="709"/>
        <w:jc w:val="both"/>
        <w:rPr>
          <w:sz w:val="22"/>
          <w:szCs w:val="22"/>
        </w:rPr>
      </w:pPr>
      <w:r w:rsidRPr="004F5EF3">
        <w:rPr>
          <w:sz w:val="22"/>
          <w:szCs w:val="22"/>
        </w:rPr>
        <w:t xml:space="preserve">- od 31 do 60 dnia - 0,2 % wartości netto niezrealizowanej w terminie części Umowy za każdy dzień, </w:t>
      </w:r>
    </w:p>
    <w:p w14:paraId="085855A8" w14:textId="77777777" w:rsidR="003F1649" w:rsidRPr="004F5EF3" w:rsidRDefault="003F1649" w:rsidP="003F1649">
      <w:pPr>
        <w:ind w:left="709"/>
        <w:jc w:val="both"/>
        <w:rPr>
          <w:sz w:val="22"/>
          <w:szCs w:val="22"/>
        </w:rPr>
      </w:pPr>
      <w:r w:rsidRPr="004F5EF3">
        <w:rPr>
          <w:sz w:val="22"/>
          <w:szCs w:val="22"/>
        </w:rPr>
        <w:t>- od 61 dnia - 0,5 % wartości netto niezrealizowanej w terminie części Umowy za każdy dzień.</w:t>
      </w:r>
    </w:p>
    <w:p w14:paraId="3FDACCF9" w14:textId="77777777" w:rsidR="003F1649" w:rsidRPr="005A63CC" w:rsidRDefault="003F1649" w:rsidP="003F1649">
      <w:pPr>
        <w:pStyle w:val="Akapitzlist"/>
        <w:numPr>
          <w:ilvl w:val="1"/>
          <w:numId w:val="52"/>
        </w:numPr>
        <w:spacing w:line="276" w:lineRule="auto"/>
        <w:ind w:left="720"/>
        <w:jc w:val="both"/>
        <w:rPr>
          <w:i/>
          <w:iCs/>
          <w:sz w:val="22"/>
          <w:szCs w:val="22"/>
        </w:rPr>
      </w:pPr>
      <w:r w:rsidRPr="005A63C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47F64D1B" w14:textId="77777777" w:rsidR="003F1649" w:rsidRPr="005A63CC" w:rsidRDefault="003F1649" w:rsidP="003F1649">
      <w:pPr>
        <w:pStyle w:val="Akapitzlist"/>
        <w:numPr>
          <w:ilvl w:val="1"/>
          <w:numId w:val="52"/>
        </w:numPr>
        <w:spacing w:line="276" w:lineRule="auto"/>
        <w:ind w:left="720"/>
        <w:jc w:val="both"/>
        <w:rPr>
          <w:i/>
          <w:iCs/>
          <w:color w:val="FF0000"/>
          <w:sz w:val="22"/>
          <w:szCs w:val="22"/>
        </w:rPr>
      </w:pPr>
      <w:r w:rsidRPr="005A63C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4EF8DB80" w14:textId="77777777" w:rsidR="003F1649" w:rsidRPr="005A63CC" w:rsidRDefault="003F1649" w:rsidP="003F1649">
      <w:pPr>
        <w:numPr>
          <w:ilvl w:val="1"/>
          <w:numId w:val="52"/>
        </w:numPr>
        <w:spacing w:line="276" w:lineRule="auto"/>
        <w:ind w:left="720"/>
        <w:jc w:val="both"/>
        <w:rPr>
          <w:sz w:val="22"/>
          <w:szCs w:val="22"/>
        </w:rPr>
      </w:pPr>
      <w:r w:rsidRPr="005A63CC">
        <w:rPr>
          <w:sz w:val="22"/>
          <w:szCs w:val="22"/>
        </w:rPr>
        <w:lastRenderedPageBreak/>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3C099D69" w14:textId="77777777" w:rsidR="003F1649" w:rsidRPr="005A63CC" w:rsidRDefault="003F1649" w:rsidP="003F1649">
      <w:pPr>
        <w:numPr>
          <w:ilvl w:val="1"/>
          <w:numId w:val="52"/>
        </w:numPr>
        <w:spacing w:line="276" w:lineRule="auto"/>
        <w:ind w:left="720"/>
        <w:jc w:val="both"/>
        <w:rPr>
          <w:sz w:val="22"/>
          <w:szCs w:val="22"/>
        </w:rPr>
      </w:pPr>
      <w:r w:rsidRPr="005A63CC">
        <w:rPr>
          <w:sz w:val="22"/>
          <w:szCs w:val="22"/>
        </w:rPr>
        <w:t xml:space="preserve">za naruszenie przez Wykonawcę obowiązku zachowania poufności w wysokości 5% wartości Umowy netto, o której mowa w § 3 ust. 1, </w:t>
      </w:r>
      <w:bookmarkStart w:id="229" w:name="_Hlk146783575"/>
      <w:r w:rsidRPr="005A63CC">
        <w:rPr>
          <w:sz w:val="22"/>
          <w:szCs w:val="22"/>
        </w:rPr>
        <w:t>za każdy stwierdzony przypadek,</w:t>
      </w:r>
    </w:p>
    <w:bookmarkEnd w:id="229"/>
    <w:p w14:paraId="57E88BCD" w14:textId="77777777" w:rsidR="003F1649" w:rsidRPr="005A63CC" w:rsidRDefault="003F1649" w:rsidP="003F1649">
      <w:pPr>
        <w:numPr>
          <w:ilvl w:val="1"/>
          <w:numId w:val="52"/>
        </w:numPr>
        <w:spacing w:line="276" w:lineRule="auto"/>
        <w:ind w:left="720"/>
        <w:jc w:val="both"/>
        <w:rPr>
          <w:sz w:val="22"/>
          <w:szCs w:val="22"/>
        </w:rPr>
      </w:pPr>
      <w:r w:rsidRPr="005A63CC">
        <w:rPr>
          <w:sz w:val="22"/>
          <w:szCs w:val="22"/>
        </w:rPr>
        <w:t>w przypadku stawienia się do pracy lub wykonywana pracy przez pracowników Wykonawcy:</w:t>
      </w:r>
    </w:p>
    <w:p w14:paraId="0F481C54" w14:textId="77777777" w:rsidR="003F1649" w:rsidRPr="005A63CC" w:rsidRDefault="003F1649" w:rsidP="003F1649">
      <w:pPr>
        <w:numPr>
          <w:ilvl w:val="2"/>
          <w:numId w:val="52"/>
        </w:numPr>
        <w:spacing w:line="276" w:lineRule="auto"/>
        <w:jc w:val="both"/>
        <w:rPr>
          <w:sz w:val="22"/>
          <w:szCs w:val="22"/>
        </w:rPr>
      </w:pPr>
      <w:r w:rsidRPr="005A63CC">
        <w:rPr>
          <w:sz w:val="22"/>
          <w:szCs w:val="22"/>
        </w:rPr>
        <w:t>w stanie po użyciu alkoholu (stan po użyciu alkoholu zachodzi, gdy zawartość alkoholu w</w:t>
      </w:r>
      <w:r>
        <w:rPr>
          <w:sz w:val="22"/>
          <w:szCs w:val="22"/>
        </w:rPr>
        <w:t> </w:t>
      </w:r>
      <w:r w:rsidRPr="005A63CC">
        <w:rPr>
          <w:sz w:val="22"/>
          <w:szCs w:val="22"/>
        </w:rPr>
        <w:t>organizmie wynosi lub prowadzi do stężenia we krwi od 0,2‰ do 0,5‰ alkoholu albo obecności w wydychanym powietrzu od 0,1 mg do 0,25 mg alkoholu w 1 dm3),</w:t>
      </w:r>
    </w:p>
    <w:p w14:paraId="5C7388B9" w14:textId="77777777" w:rsidR="003F1649" w:rsidRPr="005A63CC" w:rsidRDefault="003F1649" w:rsidP="003F1649">
      <w:pPr>
        <w:numPr>
          <w:ilvl w:val="2"/>
          <w:numId w:val="52"/>
        </w:numPr>
        <w:spacing w:line="276" w:lineRule="auto"/>
        <w:jc w:val="both"/>
        <w:rPr>
          <w:sz w:val="22"/>
          <w:szCs w:val="22"/>
        </w:rPr>
      </w:pPr>
      <w:r w:rsidRPr="005A63CC">
        <w:rPr>
          <w:sz w:val="22"/>
          <w:szCs w:val="22"/>
        </w:rPr>
        <w:t>w stanie nietrzeźwości (stan nietrzeźwości zachodzi, gdy zawartość alkoholu w organizmie wynosi lub prowadzi do stężenia we krwi powyżej 0,5‰ alkoholu albo obecności w</w:t>
      </w:r>
      <w:r>
        <w:rPr>
          <w:sz w:val="22"/>
          <w:szCs w:val="22"/>
        </w:rPr>
        <w:t> </w:t>
      </w:r>
      <w:r w:rsidRPr="005A63CC">
        <w:rPr>
          <w:sz w:val="22"/>
          <w:szCs w:val="22"/>
        </w:rPr>
        <w:t>wydychanym powietrzu powyżej 0,25 mg alkoholu w 1 dm3),</w:t>
      </w:r>
    </w:p>
    <w:p w14:paraId="5751029D" w14:textId="77777777" w:rsidR="003F1649" w:rsidRPr="005A63CC" w:rsidRDefault="003F1649" w:rsidP="003F1649">
      <w:pPr>
        <w:numPr>
          <w:ilvl w:val="2"/>
          <w:numId w:val="52"/>
        </w:numPr>
        <w:spacing w:line="276" w:lineRule="auto"/>
        <w:jc w:val="both"/>
        <w:rPr>
          <w:sz w:val="22"/>
          <w:szCs w:val="22"/>
        </w:rPr>
      </w:pPr>
      <w:r w:rsidRPr="005A63CC">
        <w:rPr>
          <w:sz w:val="22"/>
          <w:szCs w:val="22"/>
        </w:rPr>
        <w:t>którzy są pod wpływem narkotyków lub innych substancji, których oddziaływanie na</w:t>
      </w:r>
      <w:r>
        <w:rPr>
          <w:sz w:val="22"/>
          <w:szCs w:val="22"/>
        </w:rPr>
        <w:t> </w:t>
      </w:r>
      <w:r w:rsidRPr="005A63CC">
        <w:rPr>
          <w:sz w:val="22"/>
          <w:szCs w:val="22"/>
        </w:rPr>
        <w:t xml:space="preserve">organizm pracownika uniemożliwia należyte wykonanie obowiązków pracowniczych (dalej inne substancje), </w:t>
      </w:r>
    </w:p>
    <w:p w14:paraId="59DE1FF8" w14:textId="77777777" w:rsidR="003F1649" w:rsidRPr="005A63CC" w:rsidRDefault="003F1649" w:rsidP="003F1649">
      <w:pPr>
        <w:numPr>
          <w:ilvl w:val="2"/>
          <w:numId w:val="52"/>
        </w:numPr>
        <w:spacing w:line="276" w:lineRule="auto"/>
        <w:jc w:val="both"/>
        <w:rPr>
          <w:sz w:val="22"/>
          <w:szCs w:val="22"/>
        </w:rPr>
      </w:pPr>
      <w:r w:rsidRPr="005A63CC">
        <w:rPr>
          <w:sz w:val="22"/>
          <w:szCs w:val="22"/>
        </w:rPr>
        <w:t>którzy używają lub spożywają alkohol, narkotyki lub inne substancji w czasie pracy lub na terenie zakładu pracy,</w:t>
      </w:r>
    </w:p>
    <w:p w14:paraId="397D4C41" w14:textId="77777777" w:rsidR="003F1649" w:rsidRPr="005A63CC" w:rsidRDefault="003F1649" w:rsidP="003F1649">
      <w:pPr>
        <w:numPr>
          <w:ilvl w:val="2"/>
          <w:numId w:val="52"/>
        </w:numPr>
        <w:spacing w:line="276" w:lineRule="auto"/>
        <w:ind w:left="1134" w:hanging="425"/>
        <w:jc w:val="both"/>
        <w:rPr>
          <w:sz w:val="22"/>
          <w:szCs w:val="22"/>
        </w:rPr>
      </w:pPr>
      <w:r w:rsidRPr="005A63CC">
        <w:rPr>
          <w:sz w:val="22"/>
          <w:szCs w:val="22"/>
        </w:rPr>
        <w:t xml:space="preserve">którzy wnoszą alkohol, narkotyki lub inne substancje na teren zakładu pracy, </w:t>
      </w:r>
    </w:p>
    <w:p w14:paraId="16E32751" w14:textId="77777777" w:rsidR="003F1649" w:rsidRPr="005A63CC" w:rsidRDefault="003F1649" w:rsidP="003F1649">
      <w:pPr>
        <w:spacing w:line="276" w:lineRule="auto"/>
        <w:ind w:left="709"/>
        <w:jc w:val="both"/>
        <w:rPr>
          <w:sz w:val="22"/>
          <w:szCs w:val="22"/>
        </w:rPr>
      </w:pPr>
      <w:r w:rsidRPr="005A63CC">
        <w:rPr>
          <w:sz w:val="22"/>
          <w:szCs w:val="22"/>
        </w:rPr>
        <w:t>w wysokości 1 000,00 zł za każdy stwierdzony przypadek;</w:t>
      </w:r>
    </w:p>
    <w:p w14:paraId="23680FC4" w14:textId="77777777" w:rsidR="003F1649" w:rsidRPr="005A63CC" w:rsidRDefault="003F1649" w:rsidP="003F1649">
      <w:pPr>
        <w:numPr>
          <w:ilvl w:val="1"/>
          <w:numId w:val="52"/>
        </w:numPr>
        <w:spacing w:line="276" w:lineRule="auto"/>
        <w:ind w:left="714" w:hanging="357"/>
        <w:jc w:val="both"/>
        <w:rPr>
          <w:sz w:val="22"/>
          <w:szCs w:val="22"/>
        </w:rPr>
      </w:pPr>
      <w:r w:rsidRPr="005A63C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0" w:name="_Hlk146783639"/>
      <w:r w:rsidRPr="005A63CC">
        <w:rPr>
          <w:sz w:val="22"/>
          <w:szCs w:val="22"/>
        </w:rPr>
        <w:t>–  Wykonawca zobowiązany jest także do pokrycia kosztów przywrócenia mienia do stanu poprzedniego.</w:t>
      </w:r>
    </w:p>
    <w:bookmarkEnd w:id="230"/>
    <w:p w14:paraId="6A3194AA" w14:textId="77777777" w:rsidR="003F1649" w:rsidRPr="005A63CC" w:rsidRDefault="003F1649" w:rsidP="003F1649">
      <w:pPr>
        <w:numPr>
          <w:ilvl w:val="1"/>
          <w:numId w:val="52"/>
        </w:numPr>
        <w:spacing w:line="276" w:lineRule="auto"/>
        <w:ind w:left="714" w:hanging="357"/>
        <w:jc w:val="both"/>
        <w:rPr>
          <w:i/>
          <w:iCs/>
          <w:color w:val="FF0000"/>
          <w:sz w:val="22"/>
          <w:szCs w:val="22"/>
        </w:rPr>
      </w:pPr>
      <w:r w:rsidRPr="005A63CC">
        <w:rPr>
          <w:sz w:val="22"/>
          <w:szCs w:val="22"/>
        </w:rPr>
        <w:t xml:space="preserve">za każdy stwierdzony przypadek naruszenia obowiązku </w:t>
      </w:r>
      <w:bookmarkStart w:id="231" w:name="_Hlk146784463"/>
      <w:r w:rsidRPr="005A63CC">
        <w:rPr>
          <w:sz w:val="22"/>
          <w:szCs w:val="22"/>
        </w:rPr>
        <w:t>w zakresie zatrudnienia, określonego w</w:t>
      </w:r>
      <w:r>
        <w:rPr>
          <w:sz w:val="22"/>
          <w:szCs w:val="22"/>
        </w:rPr>
        <w:t> </w:t>
      </w:r>
      <w:r w:rsidRPr="005A63CC">
        <w:rPr>
          <w:sz w:val="22"/>
          <w:szCs w:val="22"/>
        </w:rPr>
        <w:t xml:space="preserve">§ 9 ust. 1 </w:t>
      </w:r>
      <w:bookmarkEnd w:id="231"/>
      <w:r w:rsidRPr="005A63CC">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0B211C05" w14:textId="77777777" w:rsidR="003F1649" w:rsidRPr="005A63CC" w:rsidRDefault="003F1649" w:rsidP="003F1649">
      <w:pPr>
        <w:numPr>
          <w:ilvl w:val="1"/>
          <w:numId w:val="52"/>
        </w:numPr>
        <w:spacing w:line="276" w:lineRule="auto"/>
        <w:ind w:left="714" w:hanging="357"/>
        <w:jc w:val="both"/>
        <w:rPr>
          <w:color w:val="00B050"/>
          <w:sz w:val="22"/>
          <w:szCs w:val="22"/>
        </w:rPr>
      </w:pPr>
      <w:r w:rsidRPr="005A63CC">
        <w:rPr>
          <w:sz w:val="22"/>
          <w:szCs w:val="22"/>
        </w:rPr>
        <w:t xml:space="preserve">w przypadku zaniechania złożenia zapotrzebowania na świadczenia Zamawiającego </w:t>
      </w:r>
      <w:r w:rsidRPr="005A63CC">
        <w:rPr>
          <w:sz w:val="22"/>
          <w:szCs w:val="22"/>
        </w:rPr>
        <w:br/>
        <w:t xml:space="preserve">i skorzystania przez Wykonawcę lub jego pracowników ze świadczeń Zamawiającego, </w:t>
      </w:r>
      <w:bookmarkStart w:id="232" w:name="_Hlk146784540"/>
      <w:r w:rsidRPr="005A63CC">
        <w:rPr>
          <w:sz w:val="22"/>
          <w:szCs w:val="22"/>
        </w:rPr>
        <w:t>w</w:t>
      </w:r>
      <w:r>
        <w:rPr>
          <w:sz w:val="22"/>
          <w:szCs w:val="22"/>
        </w:rPr>
        <w:t> </w:t>
      </w:r>
      <w:r w:rsidRPr="005A63CC">
        <w:rPr>
          <w:sz w:val="22"/>
          <w:szCs w:val="22"/>
        </w:rPr>
        <w:t>wysokości 50 zł za każdy stwierdzony przypadek - niezależnie od konieczności zapłaty wynagrodzenia za skorzystanie z takiego świadczenia</w:t>
      </w:r>
      <w:bookmarkEnd w:id="232"/>
      <w:r w:rsidRPr="005A63CC">
        <w:rPr>
          <w:sz w:val="22"/>
          <w:szCs w:val="22"/>
        </w:rPr>
        <w:t xml:space="preserve"> </w:t>
      </w:r>
    </w:p>
    <w:p w14:paraId="103CB2A0" w14:textId="77777777" w:rsidR="003F1649" w:rsidRPr="005A63CC" w:rsidRDefault="003F1649" w:rsidP="003F1649">
      <w:pPr>
        <w:numPr>
          <w:ilvl w:val="0"/>
          <w:numId w:val="52"/>
        </w:numPr>
        <w:spacing w:line="276" w:lineRule="auto"/>
        <w:jc w:val="both"/>
        <w:rPr>
          <w:sz w:val="22"/>
          <w:szCs w:val="22"/>
        </w:rPr>
      </w:pPr>
      <w:bookmarkStart w:id="233" w:name="_Hlk144479888"/>
      <w:bookmarkStart w:id="234" w:name="_Hlk146784619"/>
      <w:r w:rsidRPr="00D72980">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w:t>
      </w:r>
      <w:r w:rsidRPr="005A63CC">
        <w:rPr>
          <w:sz w:val="22"/>
          <w:szCs w:val="22"/>
        </w:rPr>
        <w:t>poniesionymi przez Zamawiającego a wynagrodzeniem obliczonym z zastosowaniem cen określonych w Umowie.</w:t>
      </w:r>
      <w:bookmarkStart w:id="235" w:name="_Hlk144479920"/>
      <w:bookmarkEnd w:id="233"/>
    </w:p>
    <w:bookmarkEnd w:id="234"/>
    <w:bookmarkEnd w:id="235"/>
    <w:p w14:paraId="039D708E" w14:textId="77777777" w:rsidR="003F1649" w:rsidRPr="005A63CC" w:rsidRDefault="003F1649" w:rsidP="003F1649">
      <w:pPr>
        <w:numPr>
          <w:ilvl w:val="0"/>
          <w:numId w:val="52"/>
        </w:numPr>
        <w:spacing w:line="276" w:lineRule="auto"/>
        <w:ind w:hanging="357"/>
        <w:jc w:val="both"/>
        <w:rPr>
          <w:sz w:val="22"/>
          <w:szCs w:val="22"/>
        </w:rPr>
      </w:pPr>
      <w:r w:rsidRPr="005A63CC">
        <w:rPr>
          <w:sz w:val="22"/>
          <w:szCs w:val="22"/>
        </w:rPr>
        <w:t>Zamawiający może naliczyć kary umowne w przypadku wystąpienia utrudnień w rozpoczęciu lub</w:t>
      </w:r>
      <w:r>
        <w:rPr>
          <w:sz w:val="22"/>
          <w:szCs w:val="22"/>
        </w:rPr>
        <w:t> </w:t>
      </w:r>
      <w:r w:rsidRPr="005A63CC">
        <w:rPr>
          <w:sz w:val="22"/>
          <w:szCs w:val="22"/>
        </w:rPr>
        <w:t>przeprowadzeniu lub zakończeniu Audytu, o którym mowa w § 12, z przyczyn leżących po stronie Wykonawcy:</w:t>
      </w:r>
    </w:p>
    <w:p w14:paraId="49F3B58D" w14:textId="77777777" w:rsidR="003F1649" w:rsidRPr="005A63CC" w:rsidRDefault="003F1649" w:rsidP="003F1649">
      <w:pPr>
        <w:numPr>
          <w:ilvl w:val="1"/>
          <w:numId w:val="52"/>
        </w:numPr>
        <w:spacing w:line="276" w:lineRule="auto"/>
        <w:ind w:left="720" w:hanging="357"/>
        <w:jc w:val="both"/>
        <w:rPr>
          <w:sz w:val="22"/>
          <w:szCs w:val="22"/>
        </w:rPr>
      </w:pPr>
      <w:r w:rsidRPr="005A63CC">
        <w:rPr>
          <w:sz w:val="22"/>
          <w:szCs w:val="22"/>
        </w:rPr>
        <w:t xml:space="preserve">po bezskutecznym upływie terminu oznaczonego w wezwaniu Zamawiającego do umożliwienia rozpoczęcia lub prowadzenia lub zakończenia Audytu - w wysokości 0,1 % wartości Umowy </w:t>
      </w:r>
      <w:r w:rsidRPr="005A63CC">
        <w:rPr>
          <w:sz w:val="22"/>
          <w:szCs w:val="22"/>
        </w:rPr>
        <w:lastRenderedPageBreak/>
        <w:t xml:space="preserve">netto, o której mowa w § 3 ust. 1 za każdy rozpoczęty dzień, w którym niemożliwe było odpowiednio rozpoczęcie, prowadzenie lub zakończenie Audytu. </w:t>
      </w:r>
    </w:p>
    <w:p w14:paraId="2588C461" w14:textId="77777777" w:rsidR="003F1649" w:rsidRPr="005A63CC" w:rsidRDefault="003F1649" w:rsidP="003F1649">
      <w:pPr>
        <w:numPr>
          <w:ilvl w:val="1"/>
          <w:numId w:val="52"/>
        </w:numPr>
        <w:spacing w:line="276" w:lineRule="auto"/>
        <w:ind w:left="720" w:hanging="357"/>
        <w:jc w:val="both"/>
        <w:rPr>
          <w:sz w:val="22"/>
          <w:szCs w:val="22"/>
        </w:rPr>
      </w:pPr>
      <w:r w:rsidRPr="005A63C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AE29522" w14:textId="77777777" w:rsidR="003F1649" w:rsidRPr="005A63CC" w:rsidRDefault="003F1649" w:rsidP="003F1649">
      <w:pPr>
        <w:numPr>
          <w:ilvl w:val="0"/>
          <w:numId w:val="52"/>
        </w:numPr>
        <w:spacing w:line="276" w:lineRule="auto"/>
        <w:ind w:hanging="357"/>
        <w:jc w:val="both"/>
        <w:rPr>
          <w:sz w:val="22"/>
          <w:szCs w:val="22"/>
        </w:rPr>
      </w:pPr>
      <w:r w:rsidRPr="005A63CC">
        <w:rPr>
          <w:sz w:val="22"/>
          <w:szCs w:val="22"/>
        </w:rPr>
        <w:t xml:space="preserve">W przypadku: </w:t>
      </w:r>
    </w:p>
    <w:p w14:paraId="317FEF4D" w14:textId="77777777" w:rsidR="003F1649" w:rsidRPr="00D72980" w:rsidRDefault="003F1649" w:rsidP="003F1649">
      <w:pPr>
        <w:numPr>
          <w:ilvl w:val="1"/>
          <w:numId w:val="52"/>
        </w:numPr>
        <w:spacing w:line="276" w:lineRule="auto"/>
        <w:jc w:val="both"/>
        <w:rPr>
          <w:sz w:val="22"/>
          <w:szCs w:val="22"/>
        </w:rPr>
      </w:pPr>
      <w:r w:rsidRPr="005A63CC">
        <w:rPr>
          <w:sz w:val="22"/>
          <w:szCs w:val="22"/>
        </w:rPr>
        <w:t xml:space="preserve">odstąpienia od Umowy w całości lub wypowiedzenia Umowy w całości przez którąkolwiek ze Stron z przyczyn leżących po stronie Wykonawcy, Zamawiającemu przysługuje kara </w:t>
      </w:r>
      <w:r w:rsidRPr="00D72980">
        <w:rPr>
          <w:sz w:val="22"/>
          <w:szCs w:val="22"/>
        </w:rPr>
        <w:t>umowna w wysokości 20% wartości netto Umowy, o której mowa w § 3 ust. 1.</w:t>
      </w:r>
    </w:p>
    <w:p w14:paraId="140C2E6C" w14:textId="77777777" w:rsidR="003F1649" w:rsidRPr="00D72980" w:rsidRDefault="003F1649" w:rsidP="003F1649">
      <w:pPr>
        <w:numPr>
          <w:ilvl w:val="1"/>
          <w:numId w:val="52"/>
        </w:numPr>
        <w:spacing w:line="276" w:lineRule="auto"/>
        <w:jc w:val="both"/>
        <w:rPr>
          <w:strike/>
          <w:sz w:val="22"/>
          <w:szCs w:val="22"/>
        </w:rPr>
      </w:pPr>
      <w:r w:rsidRPr="00D72980">
        <w:rPr>
          <w:sz w:val="22"/>
          <w:szCs w:val="22"/>
        </w:rPr>
        <w:t xml:space="preserve">odstąpienia od Umowy w części lub wypowiedzenia Umowy w części przez którąkolwiek ze Stron </w:t>
      </w:r>
      <w:bookmarkStart w:id="236" w:name="_Hlk144467500"/>
      <w:r w:rsidRPr="00D72980">
        <w:rPr>
          <w:sz w:val="22"/>
          <w:szCs w:val="22"/>
        </w:rPr>
        <w:t xml:space="preserve">z przyczyn leżących po stronie Wykonawcy, Zamawiającemu przysługuje kara umowna w wysokości 20% wartości netto niezrealizowanej części Umowy. </w:t>
      </w:r>
    </w:p>
    <w:bookmarkEnd w:id="236"/>
    <w:p w14:paraId="325DA9B8" w14:textId="77777777" w:rsidR="003F1649" w:rsidRPr="00D72980" w:rsidRDefault="003F1649" w:rsidP="003F1649">
      <w:pPr>
        <w:numPr>
          <w:ilvl w:val="0"/>
          <w:numId w:val="52"/>
        </w:numPr>
        <w:spacing w:line="276" w:lineRule="auto"/>
        <w:ind w:hanging="357"/>
        <w:jc w:val="both"/>
        <w:rPr>
          <w:sz w:val="22"/>
          <w:szCs w:val="22"/>
        </w:rPr>
      </w:pPr>
      <w:r w:rsidRPr="00D72980">
        <w:rPr>
          <w:sz w:val="22"/>
          <w:szCs w:val="22"/>
        </w:rPr>
        <w:t xml:space="preserve">Wykonawca może naliczyć Zamawiającemu karę umowną: </w:t>
      </w:r>
    </w:p>
    <w:p w14:paraId="4E44D26E" w14:textId="77777777" w:rsidR="003F1649" w:rsidRPr="00D72980" w:rsidRDefault="003F1649" w:rsidP="003F1649">
      <w:pPr>
        <w:numPr>
          <w:ilvl w:val="1"/>
          <w:numId w:val="52"/>
        </w:numPr>
        <w:spacing w:line="276" w:lineRule="auto"/>
        <w:jc w:val="both"/>
        <w:rPr>
          <w:sz w:val="22"/>
          <w:szCs w:val="22"/>
        </w:rPr>
      </w:pPr>
      <w:bookmarkStart w:id="237" w:name="_Hlk148947447"/>
      <w:r w:rsidRPr="00D72980">
        <w:rPr>
          <w:sz w:val="22"/>
          <w:szCs w:val="22"/>
        </w:rPr>
        <w:t>za odstąpienie od Umowy w całości przez którąkolwiek ze Stron z winy Zamawiającego - w wysokości 20% wartości netto Umowy, o której mowa w § 3 ust. 1.</w:t>
      </w:r>
    </w:p>
    <w:p w14:paraId="4149B6F4" w14:textId="77777777" w:rsidR="003F1649" w:rsidRPr="00D72980" w:rsidRDefault="003F1649" w:rsidP="003F1649">
      <w:pPr>
        <w:numPr>
          <w:ilvl w:val="1"/>
          <w:numId w:val="52"/>
        </w:numPr>
        <w:spacing w:line="276" w:lineRule="auto"/>
        <w:jc w:val="both"/>
        <w:rPr>
          <w:sz w:val="22"/>
          <w:szCs w:val="22"/>
        </w:rPr>
      </w:pPr>
      <w:r w:rsidRPr="00D72980">
        <w:rPr>
          <w:sz w:val="22"/>
          <w:szCs w:val="22"/>
        </w:rPr>
        <w:t xml:space="preserve">za odstąpienie od Umowy w części przez którąkolwiek ze Stron z winy Zamawiającego </w:t>
      </w:r>
      <w:r>
        <w:rPr>
          <w:sz w:val="22"/>
          <w:szCs w:val="22"/>
        </w:rPr>
        <w:t>–</w:t>
      </w:r>
      <w:r w:rsidRPr="00D72980">
        <w:rPr>
          <w:sz w:val="22"/>
          <w:szCs w:val="22"/>
        </w:rPr>
        <w:t xml:space="preserve"> w</w:t>
      </w:r>
      <w:r>
        <w:rPr>
          <w:sz w:val="22"/>
          <w:szCs w:val="22"/>
        </w:rPr>
        <w:t> </w:t>
      </w:r>
      <w:r w:rsidRPr="00D72980">
        <w:rPr>
          <w:sz w:val="22"/>
          <w:szCs w:val="22"/>
        </w:rPr>
        <w:t>wysokości 20% wartości netto niezrealizowanej części Umowy.</w:t>
      </w:r>
      <w:bookmarkEnd w:id="237"/>
    </w:p>
    <w:p w14:paraId="43FC852F" w14:textId="77777777" w:rsidR="003F1649" w:rsidRPr="00D72980" w:rsidRDefault="003F1649" w:rsidP="003F1649">
      <w:pPr>
        <w:numPr>
          <w:ilvl w:val="0"/>
          <w:numId w:val="52"/>
        </w:numPr>
        <w:spacing w:line="276" w:lineRule="auto"/>
        <w:ind w:hanging="357"/>
        <w:jc w:val="both"/>
        <w:rPr>
          <w:sz w:val="22"/>
          <w:szCs w:val="22"/>
        </w:rPr>
      </w:pPr>
      <w:r w:rsidRPr="005A63CC">
        <w:rPr>
          <w:sz w:val="22"/>
          <w:szCs w:val="22"/>
        </w:rPr>
        <w:t xml:space="preserve">Kary umowne podlegają kumulacji, w tym kara umowna za </w:t>
      </w:r>
      <w:r w:rsidRPr="00D72980">
        <w:rPr>
          <w:sz w:val="22"/>
          <w:szCs w:val="22"/>
        </w:rPr>
        <w:t>odstąpienie w części lub wypowiedzenie Umowy z innymi karami umownymi, przy czym łączna maksymalna wartość kar umownych przysługujących Zamawiającemu nie przekroczy wartości Umowy netto, o której mowa w § 3 ust.1.</w:t>
      </w:r>
    </w:p>
    <w:p w14:paraId="498E2E0C" w14:textId="77777777" w:rsidR="003F1649" w:rsidRPr="005A63CC" w:rsidRDefault="003F1649" w:rsidP="003F1649">
      <w:pPr>
        <w:numPr>
          <w:ilvl w:val="0"/>
          <w:numId w:val="52"/>
        </w:numPr>
        <w:spacing w:line="276" w:lineRule="auto"/>
        <w:jc w:val="both"/>
        <w:rPr>
          <w:sz w:val="22"/>
          <w:szCs w:val="22"/>
        </w:rPr>
      </w:pPr>
      <w:r w:rsidRPr="005A63CC">
        <w:rPr>
          <w:sz w:val="22"/>
          <w:szCs w:val="22"/>
        </w:rPr>
        <w:t>Termin płatności noty księgowej wystawionej tytułem kar umownych wynosi 30 dni od dnia wystawienia noty.</w:t>
      </w:r>
    </w:p>
    <w:p w14:paraId="6E895142" w14:textId="77777777" w:rsidR="003F1649" w:rsidRPr="005A63CC" w:rsidRDefault="003F1649" w:rsidP="003F1649">
      <w:pPr>
        <w:numPr>
          <w:ilvl w:val="0"/>
          <w:numId w:val="52"/>
        </w:numPr>
        <w:spacing w:line="276" w:lineRule="auto"/>
        <w:jc w:val="both"/>
        <w:rPr>
          <w:sz w:val="22"/>
          <w:szCs w:val="22"/>
        </w:rPr>
      </w:pPr>
      <w:r w:rsidRPr="005A63CC">
        <w:rPr>
          <w:sz w:val="22"/>
          <w:szCs w:val="22"/>
        </w:rPr>
        <w:t>Zamawiający może potrącić naliczone kary umowne z wynagrodzenia przysługującego Wykonawcy, na co Wykonawca wyraża zgodę.</w:t>
      </w:r>
    </w:p>
    <w:p w14:paraId="24FF3515" w14:textId="77777777" w:rsidR="003F1649" w:rsidRDefault="003F1649" w:rsidP="003F1649">
      <w:pPr>
        <w:numPr>
          <w:ilvl w:val="0"/>
          <w:numId w:val="52"/>
        </w:numPr>
        <w:spacing w:line="276" w:lineRule="auto"/>
        <w:jc w:val="both"/>
        <w:rPr>
          <w:sz w:val="22"/>
          <w:szCs w:val="22"/>
        </w:rPr>
      </w:pPr>
      <w:r w:rsidRPr="005A63C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bookmarkEnd w:id="222"/>
    <w:bookmarkEnd w:id="223"/>
    <w:p w14:paraId="4E1E67AC" w14:textId="77777777" w:rsidR="000C23F8" w:rsidRPr="00F8529D" w:rsidRDefault="000C23F8" w:rsidP="000C23F8">
      <w:pPr>
        <w:pStyle w:val="Nagwek2"/>
      </w:pPr>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AA3AF8">
      <w:pPr>
        <w:numPr>
          <w:ilvl w:val="0"/>
          <w:numId w:val="53"/>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26C9E09B" w:rsidR="000C23F8" w:rsidRPr="003F1649" w:rsidRDefault="000C23F8" w:rsidP="00AA3AF8">
      <w:pPr>
        <w:numPr>
          <w:ilvl w:val="0"/>
          <w:numId w:val="53"/>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w:t>
      </w:r>
      <w:r w:rsidR="00202054" w:rsidRPr="003F1649">
        <w:rPr>
          <w:sz w:val="22"/>
          <w:szCs w:val="22"/>
        </w:rPr>
        <w:t xml:space="preserve">(ex </w:t>
      </w:r>
      <w:proofErr w:type="spellStart"/>
      <w:r w:rsidR="00202054" w:rsidRPr="003F1649">
        <w:rPr>
          <w:sz w:val="22"/>
          <w:szCs w:val="22"/>
        </w:rPr>
        <w:t>tunc</w:t>
      </w:r>
      <w:proofErr w:type="spellEnd"/>
      <w:r w:rsidR="00202054" w:rsidRPr="003F1649">
        <w:rPr>
          <w:sz w:val="22"/>
          <w:szCs w:val="22"/>
        </w:rPr>
        <w:t xml:space="preserve"> – wstecz)</w:t>
      </w:r>
      <w:r w:rsidRPr="003F1649">
        <w:rPr>
          <w:sz w:val="22"/>
          <w:szCs w:val="22"/>
        </w:rPr>
        <w:t xml:space="preserve"> </w:t>
      </w:r>
      <w:bookmarkStart w:id="239" w:name="_Hlk144467170"/>
      <w:r w:rsidRPr="003F1649">
        <w:rPr>
          <w:sz w:val="22"/>
          <w:szCs w:val="22"/>
        </w:rPr>
        <w:t>w całości lub części</w:t>
      </w:r>
      <w:bookmarkEnd w:id="239"/>
      <w:r w:rsidR="00202054" w:rsidRPr="003F1649">
        <w:rPr>
          <w:sz w:val="22"/>
          <w:szCs w:val="22"/>
        </w:rPr>
        <w:t xml:space="preserve"> lub wypowiedzieć Umowę</w:t>
      </w:r>
      <w:r w:rsidRPr="003F1649">
        <w:rPr>
          <w:sz w:val="22"/>
          <w:szCs w:val="22"/>
        </w:rPr>
        <w:t xml:space="preserve"> </w:t>
      </w:r>
      <w:r w:rsidR="00202054" w:rsidRPr="003F1649">
        <w:rPr>
          <w:sz w:val="22"/>
          <w:szCs w:val="22"/>
        </w:rPr>
        <w:t>(</w:t>
      </w:r>
      <w:r w:rsidRPr="003F1649">
        <w:rPr>
          <w:sz w:val="22"/>
          <w:szCs w:val="22"/>
        </w:rPr>
        <w:t xml:space="preserve">ex nunc </w:t>
      </w:r>
      <w:r w:rsidR="00D04E9B" w:rsidRPr="003F1649">
        <w:rPr>
          <w:sz w:val="22"/>
          <w:szCs w:val="22"/>
        </w:rPr>
        <w:t>–</w:t>
      </w:r>
      <w:r w:rsidR="00202054" w:rsidRPr="003F1649">
        <w:rPr>
          <w:sz w:val="22"/>
          <w:szCs w:val="22"/>
        </w:rPr>
        <w:t xml:space="preserve"> </w:t>
      </w:r>
      <w:r w:rsidRPr="003F1649">
        <w:rPr>
          <w:sz w:val="22"/>
          <w:szCs w:val="22"/>
        </w:rPr>
        <w:t>od teraz)</w:t>
      </w:r>
      <w:r w:rsidR="0072470D" w:rsidRPr="003F1649">
        <w:rPr>
          <w:sz w:val="22"/>
          <w:szCs w:val="22"/>
        </w:rPr>
        <w:t xml:space="preserve"> w całości lub części</w:t>
      </w:r>
      <w:r w:rsidR="00202054" w:rsidRPr="003F1649">
        <w:rPr>
          <w:sz w:val="22"/>
          <w:szCs w:val="22"/>
        </w:rPr>
        <w:t>,</w:t>
      </w:r>
      <w:r w:rsidRPr="003F1649">
        <w:rPr>
          <w:sz w:val="22"/>
          <w:szCs w:val="22"/>
        </w:rPr>
        <w:t xml:space="preserve"> w przypadku:</w:t>
      </w:r>
    </w:p>
    <w:p w14:paraId="00C320C4" w14:textId="77777777" w:rsidR="000C23F8" w:rsidRPr="003F1649" w:rsidRDefault="000C23F8" w:rsidP="00AA3AF8">
      <w:pPr>
        <w:numPr>
          <w:ilvl w:val="1"/>
          <w:numId w:val="53"/>
        </w:numPr>
        <w:spacing w:line="259" w:lineRule="auto"/>
        <w:jc w:val="both"/>
        <w:rPr>
          <w:sz w:val="22"/>
          <w:szCs w:val="22"/>
        </w:rPr>
      </w:pPr>
      <w:r w:rsidRPr="003F1649">
        <w:rPr>
          <w:sz w:val="22"/>
          <w:szCs w:val="22"/>
        </w:rPr>
        <w:t>wygaśnięcia ubezpieczenia Wykonawcy i nieprzedłużenia ochrony ubezpieczeniowej w okresie realizacji Umowy,</w:t>
      </w:r>
    </w:p>
    <w:p w14:paraId="58CCB24E" w14:textId="77777777" w:rsidR="000C23F8" w:rsidRPr="00F8529D" w:rsidRDefault="000C23F8" w:rsidP="00AA3AF8">
      <w:pPr>
        <w:numPr>
          <w:ilvl w:val="1"/>
          <w:numId w:val="5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AA3AF8">
      <w:pPr>
        <w:numPr>
          <w:ilvl w:val="1"/>
          <w:numId w:val="53"/>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AA3AF8">
      <w:pPr>
        <w:numPr>
          <w:ilvl w:val="1"/>
          <w:numId w:val="5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AA3AF8">
      <w:pPr>
        <w:numPr>
          <w:ilvl w:val="1"/>
          <w:numId w:val="5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AA3AF8">
      <w:pPr>
        <w:numPr>
          <w:ilvl w:val="2"/>
          <w:numId w:val="5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AA3AF8">
      <w:pPr>
        <w:numPr>
          <w:ilvl w:val="2"/>
          <w:numId w:val="53"/>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AA3AF8">
      <w:pPr>
        <w:numPr>
          <w:ilvl w:val="2"/>
          <w:numId w:val="53"/>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AA3AF8">
      <w:pPr>
        <w:numPr>
          <w:ilvl w:val="1"/>
          <w:numId w:val="5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3F1649" w:rsidRDefault="000C23F8" w:rsidP="00AA3AF8">
      <w:pPr>
        <w:numPr>
          <w:ilvl w:val="1"/>
          <w:numId w:val="53"/>
        </w:numPr>
        <w:spacing w:line="259" w:lineRule="auto"/>
        <w:jc w:val="both"/>
        <w:rPr>
          <w:b/>
          <w:bCs/>
          <w:sz w:val="22"/>
          <w:szCs w:val="22"/>
        </w:rPr>
      </w:pPr>
      <w:r w:rsidRPr="003F1649">
        <w:rPr>
          <w:sz w:val="22"/>
          <w:szCs w:val="22"/>
        </w:rPr>
        <w:t>nieprzystąpienia w danym dniu do realizacji zamówienia, przy czym odstąpienie</w:t>
      </w:r>
      <w:r w:rsidR="00202054" w:rsidRPr="003F1649">
        <w:rPr>
          <w:sz w:val="22"/>
          <w:szCs w:val="22"/>
        </w:rPr>
        <w:t>/wypowiedzenie</w:t>
      </w:r>
      <w:r w:rsidRPr="003F1649">
        <w:rPr>
          <w:sz w:val="22"/>
          <w:szCs w:val="22"/>
        </w:rPr>
        <w:t xml:space="preserve"> dotyczyć będzie tylko tej części </w:t>
      </w:r>
      <w:r w:rsidR="00202054" w:rsidRPr="003F1649">
        <w:rPr>
          <w:sz w:val="22"/>
          <w:szCs w:val="22"/>
        </w:rPr>
        <w:t>U</w:t>
      </w:r>
      <w:r w:rsidRPr="003F1649">
        <w:rPr>
          <w:sz w:val="22"/>
          <w:szCs w:val="22"/>
        </w:rPr>
        <w:t>mowy,</w:t>
      </w:r>
    </w:p>
    <w:p w14:paraId="2B363E7F" w14:textId="77777777" w:rsidR="000C23F8" w:rsidRPr="00F8529D" w:rsidRDefault="000C23F8" w:rsidP="00AA3AF8">
      <w:pPr>
        <w:numPr>
          <w:ilvl w:val="1"/>
          <w:numId w:val="53"/>
        </w:numPr>
        <w:spacing w:line="259" w:lineRule="auto"/>
        <w:jc w:val="both"/>
        <w:rPr>
          <w:sz w:val="22"/>
          <w:szCs w:val="22"/>
        </w:rPr>
      </w:pPr>
      <w:r w:rsidRPr="00F8529D">
        <w:rPr>
          <w:sz w:val="22"/>
          <w:szCs w:val="22"/>
        </w:rPr>
        <w:t>otwarcia postępowania likwidacyjnego Wykonawcy.</w:t>
      </w:r>
    </w:p>
    <w:p w14:paraId="6506C8E6" w14:textId="0A2C3F95" w:rsidR="000C23F8" w:rsidRPr="003F1649" w:rsidRDefault="000C23F8" w:rsidP="000C23F8">
      <w:pPr>
        <w:numPr>
          <w:ilvl w:val="0"/>
          <w:numId w:val="5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3F1649">
        <w:rPr>
          <w:sz w:val="22"/>
          <w:szCs w:val="22"/>
        </w:rPr>
        <w:t xml:space="preserve">– </w:t>
      </w:r>
      <w:r w:rsidR="003F1649" w:rsidRPr="003F1649">
        <w:rPr>
          <w:sz w:val="22"/>
          <w:szCs w:val="22"/>
        </w:rPr>
        <w:t>8</w:t>
      </w:r>
      <w:r w:rsidRPr="003F1649">
        <w:rPr>
          <w:sz w:val="22"/>
          <w:szCs w:val="22"/>
        </w:rPr>
        <w:t>), Z</w:t>
      </w:r>
      <w:r w:rsidRPr="00F8529D">
        <w:rPr>
          <w:sz w:val="22"/>
          <w:szCs w:val="22"/>
        </w:rPr>
        <w:t xml:space="preserve">amawiający przed odstąpieniem </w:t>
      </w:r>
      <w:r w:rsidR="0072470D" w:rsidRPr="00F8529D">
        <w:rPr>
          <w:sz w:val="22"/>
          <w:szCs w:val="22"/>
        </w:rPr>
        <w:t xml:space="preserve">lub wypowiedzeniem </w:t>
      </w:r>
      <w:r w:rsidRPr="00F8529D">
        <w:rPr>
          <w:sz w:val="22"/>
          <w:szCs w:val="22"/>
        </w:rPr>
        <w:t xml:space="preserve">wezwie pisemnie </w:t>
      </w:r>
      <w:r w:rsidRPr="003F1649">
        <w:rPr>
          <w:sz w:val="22"/>
          <w:szCs w:val="22"/>
        </w:rPr>
        <w:t>Wykonawcę do usunięcia naruszeń w wyznaczonym terminie nie krótszym niż 5 dni wskazując naruszenie oraz żądanie jego usunięcia. Bezskuteczny upływ terminu uprawnia Zamawiającego do złożenia oświadczenia o odstąpieniu</w:t>
      </w:r>
      <w:r w:rsidR="005C4237" w:rsidRPr="003F1649">
        <w:rPr>
          <w:sz w:val="22"/>
          <w:szCs w:val="22"/>
        </w:rPr>
        <w:t xml:space="preserve"> lub wypowiedzeniu.</w:t>
      </w:r>
      <w:bookmarkEnd w:id="238"/>
    </w:p>
    <w:p w14:paraId="7F8187CD" w14:textId="3AB560F1" w:rsidR="00A603EC" w:rsidRPr="003F1649" w:rsidRDefault="00A603EC" w:rsidP="00AA3AF8">
      <w:pPr>
        <w:numPr>
          <w:ilvl w:val="0"/>
          <w:numId w:val="53"/>
        </w:numPr>
        <w:spacing w:line="256" w:lineRule="auto"/>
        <w:jc w:val="both"/>
        <w:rPr>
          <w:sz w:val="22"/>
          <w:szCs w:val="22"/>
        </w:rPr>
      </w:pPr>
      <w:bookmarkStart w:id="242" w:name="_Hlk146784951"/>
      <w:r w:rsidRPr="003F1649">
        <w:rPr>
          <w:sz w:val="22"/>
          <w:szCs w:val="22"/>
        </w:rPr>
        <w:t>Z uprawnienia do odstąpienia od Umowy</w:t>
      </w:r>
      <w:r w:rsidR="004E15BD" w:rsidRPr="003F1649">
        <w:rPr>
          <w:sz w:val="22"/>
          <w:szCs w:val="22"/>
        </w:rPr>
        <w:t xml:space="preserve"> (w całości lub części)</w:t>
      </w:r>
      <w:r w:rsidRPr="003F1649">
        <w:rPr>
          <w:sz w:val="22"/>
          <w:szCs w:val="22"/>
        </w:rPr>
        <w:t xml:space="preserve">, w przypadkach określonych </w:t>
      </w:r>
      <w:r w:rsidR="004E15BD" w:rsidRPr="003F1649">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F1649">
        <w:rPr>
          <w:sz w:val="22"/>
          <w:szCs w:val="22"/>
        </w:rPr>
        <w:t xml:space="preserve"> lub rękojmi (w zależności od tego, który z tych terminów będzie dłuższy),</w:t>
      </w:r>
      <w:r w:rsidR="004E15BD" w:rsidRPr="003F1649">
        <w:rPr>
          <w:sz w:val="22"/>
          <w:szCs w:val="22"/>
        </w:rPr>
        <w:t xml:space="preserve"> zgodnie z § 6 ust. 1 Umowy</w:t>
      </w:r>
      <w:r w:rsidR="00F77798" w:rsidRPr="003F1649">
        <w:rPr>
          <w:sz w:val="22"/>
          <w:szCs w:val="22"/>
        </w:rPr>
        <w:t xml:space="preserve"> </w:t>
      </w:r>
      <w:r w:rsidR="00CC6E6B" w:rsidRPr="003F1649">
        <w:rPr>
          <w:sz w:val="22"/>
          <w:szCs w:val="22"/>
        </w:rPr>
        <w:t>a</w:t>
      </w:r>
      <w:r w:rsidR="00F77798" w:rsidRPr="003F1649">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F1649" w:rsidRDefault="000C23F8" w:rsidP="00AA3AF8">
      <w:pPr>
        <w:numPr>
          <w:ilvl w:val="0"/>
          <w:numId w:val="53"/>
        </w:numPr>
        <w:spacing w:line="259" w:lineRule="auto"/>
        <w:ind w:left="357" w:hanging="357"/>
        <w:jc w:val="both"/>
        <w:rPr>
          <w:sz w:val="22"/>
          <w:szCs w:val="22"/>
        </w:rPr>
      </w:pPr>
      <w:r w:rsidRPr="003F1649">
        <w:rPr>
          <w:sz w:val="22"/>
          <w:szCs w:val="22"/>
        </w:rPr>
        <w:t xml:space="preserve">Odstąpienie od Umowy </w:t>
      </w:r>
      <w:r w:rsidR="004B24AC" w:rsidRPr="003F1649">
        <w:rPr>
          <w:sz w:val="22"/>
          <w:szCs w:val="22"/>
        </w:rPr>
        <w:t xml:space="preserve">lub wypowiedzenie Umowy </w:t>
      </w:r>
      <w:r w:rsidRPr="003F1649">
        <w:rPr>
          <w:sz w:val="22"/>
          <w:szCs w:val="22"/>
        </w:rPr>
        <w:t xml:space="preserve">w części nie wyłącza realizacji uprawnień </w:t>
      </w:r>
      <w:r w:rsidR="004B24AC" w:rsidRPr="003F1649">
        <w:rPr>
          <w:sz w:val="22"/>
          <w:szCs w:val="22"/>
        </w:rPr>
        <w:t xml:space="preserve">Zamawiającego </w:t>
      </w:r>
      <w:r w:rsidRPr="003F1649">
        <w:rPr>
          <w:sz w:val="22"/>
          <w:szCs w:val="22"/>
        </w:rPr>
        <w:t>wynikających z części Umowy,</w:t>
      </w:r>
      <w:r w:rsidR="004B24AC" w:rsidRPr="003F1649">
        <w:rPr>
          <w:sz w:val="22"/>
          <w:szCs w:val="22"/>
        </w:rPr>
        <w:t xml:space="preserve"> której nie dotyczy odstąpienie lub wypowiedzenie.</w:t>
      </w:r>
      <w:r w:rsidRPr="003F1649">
        <w:rPr>
          <w:sz w:val="22"/>
          <w:szCs w:val="22"/>
        </w:rPr>
        <w:t xml:space="preserve"> </w:t>
      </w:r>
    </w:p>
    <w:p w14:paraId="54F214BB" w14:textId="13ECE2CD" w:rsidR="00160C0C" w:rsidRDefault="00160C0C" w:rsidP="00AA3AF8">
      <w:pPr>
        <w:numPr>
          <w:ilvl w:val="0"/>
          <w:numId w:val="53"/>
        </w:numPr>
        <w:spacing w:line="259" w:lineRule="auto"/>
        <w:ind w:left="357" w:hanging="357"/>
        <w:jc w:val="both"/>
        <w:rPr>
          <w:sz w:val="22"/>
          <w:szCs w:val="22"/>
        </w:rPr>
      </w:pPr>
      <w:r w:rsidRPr="003F1649">
        <w:rPr>
          <w:sz w:val="22"/>
          <w:szCs w:val="22"/>
        </w:rPr>
        <w:t xml:space="preserve">Odstąpienie od Umowy lub wypowiedzenie Umowy nie wyłącza możliwości żądania przez Zamawiającego kar umownych naliczonych do dnia odstąpienia lub wypowiedzenia </w:t>
      </w:r>
      <w:r w:rsidRPr="00F8529D">
        <w:rPr>
          <w:sz w:val="22"/>
          <w:szCs w:val="22"/>
        </w:rPr>
        <w:t>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AA3AF8">
      <w:pPr>
        <w:numPr>
          <w:ilvl w:val="0"/>
          <w:numId w:val="53"/>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0AD63156" w:rsidR="000C23F8" w:rsidRPr="00595487" w:rsidRDefault="000C23F8" w:rsidP="00AA3AF8">
      <w:pPr>
        <w:numPr>
          <w:ilvl w:val="0"/>
          <w:numId w:val="5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3F1649">
        <w:rPr>
          <w:sz w:val="22"/>
          <w:szCs w:val="22"/>
        </w:rPr>
        <w:t>30 dni, w </w:t>
      </w:r>
      <w:r w:rsidRPr="00595487">
        <w:rPr>
          <w:sz w:val="22"/>
          <w:szCs w:val="22"/>
        </w:rPr>
        <w:t>przypadku:</w:t>
      </w:r>
    </w:p>
    <w:p w14:paraId="29FCAF3A" w14:textId="77777777" w:rsidR="000C23F8" w:rsidRPr="00595487" w:rsidRDefault="000C23F8" w:rsidP="00AA3AF8">
      <w:pPr>
        <w:numPr>
          <w:ilvl w:val="1"/>
          <w:numId w:val="5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AA3AF8">
      <w:pPr>
        <w:numPr>
          <w:ilvl w:val="1"/>
          <w:numId w:val="5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AA3AF8">
      <w:pPr>
        <w:numPr>
          <w:ilvl w:val="1"/>
          <w:numId w:val="5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AA3AF8">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4FD6A70" w:rsidR="008326BE" w:rsidRPr="00242367" w:rsidRDefault="008326BE" w:rsidP="00AA3AF8">
      <w:pPr>
        <w:numPr>
          <w:ilvl w:val="0"/>
          <w:numId w:val="53"/>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F1649">
        <w:rPr>
          <w:sz w:val="22"/>
          <w:szCs w:val="22"/>
        </w:rPr>
        <w:t>nierozliczonych usług w</w:t>
      </w:r>
      <w:r w:rsidRPr="00242367">
        <w:rPr>
          <w:sz w:val="22"/>
          <w:szCs w:val="22"/>
        </w:rPr>
        <w:t xml:space="preserve"> celu rozliczenia wykonanej części Umowy, która podlega weryfikacji Zamawiającego. W przypadku, gdy Wykonawca w terminie do 30 dni od przekazania żądania Zamawiającego nie przedstawi </w:t>
      </w:r>
      <w:r w:rsidRPr="00242367">
        <w:rPr>
          <w:sz w:val="22"/>
          <w:szCs w:val="22"/>
        </w:rPr>
        <w:lastRenderedPageBreak/>
        <w:t xml:space="preserve">dokumentu, o którym mowa powyżej Zamawiający powoła na koszt i ryzyko Wykonawcy zewnętrznego eksperta do sporządzenia ww. ewidencji i przekaże ją Wykonawcy. Wykonawca otrzyma jedynie wynagrodzenie za prawidłowo </w:t>
      </w:r>
      <w:r w:rsidRPr="003F1649">
        <w:rPr>
          <w:sz w:val="22"/>
          <w:szCs w:val="22"/>
        </w:rPr>
        <w:t xml:space="preserve">wykonane usługi, </w:t>
      </w:r>
      <w:r w:rsidRPr="00242367">
        <w:rPr>
          <w:sz w:val="22"/>
          <w:szCs w:val="22"/>
        </w:rPr>
        <w:t>które nie mogły zostać rozliczone w inny sposób.</w:t>
      </w:r>
    </w:p>
    <w:bookmarkEnd w:id="244"/>
    <w:p w14:paraId="7AFC93DB" w14:textId="0EA2D2E9" w:rsidR="000C23F8" w:rsidRPr="00595487" w:rsidRDefault="000C23F8" w:rsidP="00AA3AF8">
      <w:pPr>
        <w:numPr>
          <w:ilvl w:val="0"/>
          <w:numId w:val="5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48612312"/>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AA3AF8">
      <w:pPr>
        <w:pStyle w:val="Akapitzlist"/>
        <w:numPr>
          <w:ilvl w:val="0"/>
          <w:numId w:val="7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AA3AF8">
      <w:pPr>
        <w:numPr>
          <w:ilvl w:val="0"/>
          <w:numId w:val="7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AA3AF8">
      <w:pPr>
        <w:numPr>
          <w:ilvl w:val="1"/>
          <w:numId w:val="7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AA3AF8">
      <w:pPr>
        <w:numPr>
          <w:ilvl w:val="2"/>
          <w:numId w:val="7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AA3AF8">
      <w:pPr>
        <w:numPr>
          <w:ilvl w:val="2"/>
          <w:numId w:val="7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A3AF8">
      <w:pPr>
        <w:numPr>
          <w:ilvl w:val="2"/>
          <w:numId w:val="7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A3AF8">
      <w:pPr>
        <w:numPr>
          <w:ilvl w:val="2"/>
          <w:numId w:val="7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A3AF8">
      <w:pPr>
        <w:numPr>
          <w:ilvl w:val="2"/>
          <w:numId w:val="7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A3AF8">
      <w:pPr>
        <w:numPr>
          <w:ilvl w:val="2"/>
          <w:numId w:val="7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AA3AF8">
      <w:pPr>
        <w:numPr>
          <w:ilvl w:val="2"/>
          <w:numId w:val="7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AA3AF8">
      <w:pPr>
        <w:numPr>
          <w:ilvl w:val="2"/>
          <w:numId w:val="7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A3AF8">
      <w:pPr>
        <w:numPr>
          <w:ilvl w:val="1"/>
          <w:numId w:val="7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AA3AF8">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AA3AF8">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AA3AF8">
      <w:pPr>
        <w:numPr>
          <w:ilvl w:val="2"/>
          <w:numId w:val="7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A3AF8">
      <w:pPr>
        <w:numPr>
          <w:ilvl w:val="2"/>
          <w:numId w:val="71"/>
        </w:numPr>
        <w:spacing w:line="259" w:lineRule="auto"/>
        <w:ind w:left="1077" w:hanging="357"/>
        <w:jc w:val="both"/>
        <w:rPr>
          <w:sz w:val="22"/>
          <w:szCs w:val="22"/>
        </w:rPr>
      </w:pPr>
      <w:r w:rsidRPr="00F8529D">
        <w:rPr>
          <w:sz w:val="22"/>
          <w:szCs w:val="22"/>
        </w:rPr>
        <w:lastRenderedPageBreak/>
        <w:t>pojawienie się na rynku nowej technologii, sprzętu lub metody realizacji usług, co wpływa na wystąpienie oszczędności lub usprawnienia realizacji Umowy,</w:t>
      </w:r>
    </w:p>
    <w:p w14:paraId="6375B34D" w14:textId="1F251DDD" w:rsidR="000C23F8" w:rsidRPr="00F8529D" w:rsidRDefault="000C23F8" w:rsidP="00AA3AF8">
      <w:pPr>
        <w:numPr>
          <w:ilvl w:val="2"/>
          <w:numId w:val="7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AA3AF8">
      <w:pPr>
        <w:numPr>
          <w:ilvl w:val="2"/>
          <w:numId w:val="7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A3AF8">
      <w:pPr>
        <w:numPr>
          <w:ilvl w:val="2"/>
          <w:numId w:val="7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A3AF8">
      <w:pPr>
        <w:numPr>
          <w:ilvl w:val="2"/>
          <w:numId w:val="7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AA3AF8">
      <w:pPr>
        <w:numPr>
          <w:ilvl w:val="2"/>
          <w:numId w:val="7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AA3AF8">
      <w:pPr>
        <w:numPr>
          <w:ilvl w:val="1"/>
          <w:numId w:val="7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AA3AF8">
      <w:pPr>
        <w:pStyle w:val="Akapitzlist"/>
        <w:numPr>
          <w:ilvl w:val="0"/>
          <w:numId w:val="71"/>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AA3AF8">
      <w:pPr>
        <w:pStyle w:val="Akapitzlist"/>
        <w:numPr>
          <w:ilvl w:val="0"/>
          <w:numId w:val="47"/>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AA3AF8">
      <w:pPr>
        <w:pStyle w:val="Akapitzlist"/>
        <w:numPr>
          <w:ilvl w:val="0"/>
          <w:numId w:val="66"/>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AA3AF8">
      <w:pPr>
        <w:pStyle w:val="Akapitzlist"/>
        <w:numPr>
          <w:ilvl w:val="0"/>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AA3AF8">
      <w:pPr>
        <w:pStyle w:val="Akapitzlist"/>
        <w:numPr>
          <w:ilvl w:val="0"/>
          <w:numId w:val="66"/>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AA3AF8">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2D5E2720" w14:textId="5351FFE5" w:rsidR="00F536DE" w:rsidRPr="008F77E8" w:rsidRDefault="006F715D" w:rsidP="008F77E8">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50"/>
      <w:bookmarkEnd w:id="252"/>
    </w:p>
    <w:p w14:paraId="461CC0AD" w14:textId="1C2011A6" w:rsidR="00F536DE" w:rsidRDefault="004F3468" w:rsidP="00B71040">
      <w:pPr>
        <w:pStyle w:val="Nagwek2"/>
      </w:pPr>
      <w:bookmarkStart w:id="257" w:name="_Toc148612313"/>
      <w:r w:rsidRPr="004F3468">
        <w:t xml:space="preserve">§ 16. </w:t>
      </w:r>
      <w:r w:rsidR="00F536DE" w:rsidRPr="00B71040">
        <w:t>Waloryzacja</w:t>
      </w:r>
      <w:bookmarkEnd w:id="257"/>
      <w:r w:rsidR="00B24F0B">
        <w:t xml:space="preserve"> </w:t>
      </w:r>
    </w:p>
    <w:p w14:paraId="70BE8711" w14:textId="77777777" w:rsidR="0099703F" w:rsidRPr="00425BC0" w:rsidRDefault="0099703F" w:rsidP="0099703F">
      <w:pPr>
        <w:numPr>
          <w:ilvl w:val="0"/>
          <w:numId w:val="87"/>
        </w:numPr>
        <w:jc w:val="both"/>
        <w:rPr>
          <w:sz w:val="22"/>
          <w:szCs w:val="22"/>
        </w:rPr>
      </w:pPr>
      <w:r w:rsidRPr="00425BC0">
        <w:rPr>
          <w:sz w:val="22"/>
          <w:szCs w:val="22"/>
        </w:rPr>
        <w:t>Zamawiający dopuszcza zmianę wynagrodzenia Wykonawcy w przypadku zmiany:</w:t>
      </w:r>
    </w:p>
    <w:p w14:paraId="58507FD9" w14:textId="77777777" w:rsidR="0099703F" w:rsidRPr="00425BC0" w:rsidRDefault="0099703F" w:rsidP="0099703F">
      <w:pPr>
        <w:numPr>
          <w:ilvl w:val="1"/>
          <w:numId w:val="87"/>
        </w:numPr>
        <w:jc w:val="both"/>
        <w:rPr>
          <w:sz w:val="22"/>
          <w:szCs w:val="22"/>
        </w:rPr>
      </w:pPr>
      <w:r w:rsidRPr="00425BC0">
        <w:rPr>
          <w:sz w:val="22"/>
          <w:szCs w:val="22"/>
        </w:rPr>
        <w:t>stawki podatku od towarów i usług oraz podatku akcyzowego,</w:t>
      </w:r>
    </w:p>
    <w:p w14:paraId="23459E98" w14:textId="77777777" w:rsidR="0099703F" w:rsidRPr="00425BC0" w:rsidRDefault="0099703F" w:rsidP="0099703F">
      <w:pPr>
        <w:numPr>
          <w:ilvl w:val="1"/>
          <w:numId w:val="87"/>
        </w:numPr>
        <w:jc w:val="both"/>
        <w:rPr>
          <w:sz w:val="22"/>
          <w:szCs w:val="22"/>
        </w:rPr>
      </w:pPr>
      <w:r w:rsidRPr="00425BC0">
        <w:rPr>
          <w:sz w:val="22"/>
          <w:szCs w:val="22"/>
        </w:rPr>
        <w:t>zasad podlegania ubezpieczeniom społecznym lub ubezpieczeniu zdrowotnemu lub wysokości stawki składki na ubezpieczenia społeczne lub ubezpieczenie zdrowotne,</w:t>
      </w:r>
    </w:p>
    <w:p w14:paraId="40E2033D" w14:textId="77777777" w:rsidR="0099703F" w:rsidRPr="00425BC0" w:rsidRDefault="0099703F" w:rsidP="0099703F">
      <w:pPr>
        <w:ind w:left="357"/>
        <w:jc w:val="both"/>
        <w:rPr>
          <w:sz w:val="22"/>
          <w:szCs w:val="22"/>
        </w:rPr>
      </w:pPr>
      <w:r w:rsidRPr="00425BC0">
        <w:rPr>
          <w:sz w:val="22"/>
          <w:szCs w:val="22"/>
        </w:rPr>
        <w:t xml:space="preserve">‒ jeżeli zmiany te będą miały wpływ na koszty wykonania zamówienia przez wykonawcę. </w:t>
      </w:r>
    </w:p>
    <w:p w14:paraId="39A302B8" w14:textId="77777777" w:rsidR="0099703F" w:rsidRPr="00425BC0" w:rsidRDefault="0099703F" w:rsidP="0099703F">
      <w:pPr>
        <w:pStyle w:val="Akapitzlist"/>
        <w:numPr>
          <w:ilvl w:val="0"/>
          <w:numId w:val="87"/>
        </w:numPr>
        <w:jc w:val="both"/>
        <w:rPr>
          <w:sz w:val="22"/>
          <w:szCs w:val="22"/>
        </w:rPr>
      </w:pPr>
      <w:r w:rsidRPr="00425BC0">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w:t>
      </w:r>
      <w:r w:rsidRPr="00425BC0">
        <w:rPr>
          <w:sz w:val="22"/>
          <w:szCs w:val="22"/>
        </w:rPr>
        <w:lastRenderedPageBreak/>
        <w:t>a wynagrodzenie zostanie zmienione jedynie w zakresie w jakim udowodniona zostanie zmiana kosztów Wykonawcy.</w:t>
      </w:r>
    </w:p>
    <w:p w14:paraId="3DAC123A" w14:textId="77777777" w:rsidR="0099703F" w:rsidRPr="00425BC0" w:rsidRDefault="0099703F" w:rsidP="0099703F">
      <w:pPr>
        <w:pStyle w:val="Akapitzlist"/>
        <w:numPr>
          <w:ilvl w:val="0"/>
          <w:numId w:val="87"/>
        </w:numPr>
        <w:spacing w:line="252" w:lineRule="auto"/>
        <w:jc w:val="both"/>
        <w:rPr>
          <w:sz w:val="22"/>
          <w:szCs w:val="22"/>
        </w:rPr>
      </w:pPr>
      <w:r w:rsidRPr="00425BC0">
        <w:rPr>
          <w:sz w:val="22"/>
          <w:szCs w:val="22"/>
        </w:rPr>
        <w:t>Zamawiający dopuszcza zmianę wynagrodzenia Wykonawcy, na wniosek Wykonawcy, która zostanie dokonana wg następujących założeń:</w:t>
      </w:r>
    </w:p>
    <w:p w14:paraId="0D441C8E" w14:textId="77777777" w:rsidR="0099703F" w:rsidRPr="00425BC0" w:rsidRDefault="0099703F" w:rsidP="0099703F">
      <w:pPr>
        <w:pStyle w:val="Akapitzlist"/>
        <w:numPr>
          <w:ilvl w:val="1"/>
          <w:numId w:val="87"/>
        </w:numPr>
        <w:jc w:val="both"/>
        <w:rPr>
          <w:sz w:val="22"/>
          <w:szCs w:val="22"/>
        </w:rPr>
      </w:pPr>
      <w:r w:rsidRPr="00425BC0">
        <w:rPr>
          <w:sz w:val="22"/>
          <w:szCs w:val="22"/>
        </w:rPr>
        <w:t xml:space="preserve">Zmiana wynagrodzenia zostanie ustalona w oparciu o </w:t>
      </w:r>
      <w:r w:rsidRPr="00425BC0">
        <w:rPr>
          <w:b/>
          <w:bCs/>
          <w:sz w:val="22"/>
          <w:szCs w:val="22"/>
        </w:rPr>
        <w:t>wskaźnik cen towarów i usług konsumpcyjnych</w:t>
      </w:r>
      <w:r w:rsidRPr="00425BC0">
        <w:rPr>
          <w:sz w:val="22"/>
          <w:szCs w:val="22"/>
        </w:rPr>
        <w:t xml:space="preserve"> publikowany przez GUS link:</w:t>
      </w:r>
      <w:r w:rsidRPr="00425BC0">
        <w:rPr>
          <w:color w:val="FF0000"/>
          <w:sz w:val="22"/>
          <w:szCs w:val="22"/>
        </w:rPr>
        <w:t xml:space="preserve"> </w:t>
      </w:r>
      <w:hyperlink r:id="rId21" w:history="1">
        <w:r w:rsidRPr="00425BC0">
          <w:rPr>
            <w:rStyle w:val="Hipercze"/>
            <w:sz w:val="22"/>
            <w:szCs w:val="22"/>
          </w:rPr>
          <w:t>https://stat.gov.pl/wskazniki-makroekonomiczne/</w:t>
        </w:r>
      </w:hyperlink>
      <w:r w:rsidRPr="00425BC0">
        <w:rPr>
          <w:sz w:val="22"/>
          <w:szCs w:val="22"/>
        </w:rPr>
        <w:t xml:space="preserve">  - </w:t>
      </w:r>
      <w:r w:rsidRPr="00425BC0">
        <w:rPr>
          <w:i/>
          <w:iCs/>
          <w:sz w:val="22"/>
          <w:szCs w:val="22"/>
        </w:rPr>
        <w:t>wybrane miesięczne wskaźniki makroekonomiczne, tablica „wskaźniki cen”, pozycja: Wskaźnik cen towarów i usług konsumpcyjnych, lit. B.</w:t>
      </w:r>
    </w:p>
    <w:p w14:paraId="09083321" w14:textId="77777777" w:rsidR="0099703F" w:rsidRPr="00425BC0" w:rsidRDefault="0099703F" w:rsidP="0099703F">
      <w:pPr>
        <w:pStyle w:val="Akapitzlist"/>
        <w:numPr>
          <w:ilvl w:val="1"/>
          <w:numId w:val="87"/>
        </w:numPr>
        <w:jc w:val="both"/>
        <w:rPr>
          <w:sz w:val="22"/>
          <w:szCs w:val="22"/>
        </w:rPr>
      </w:pPr>
      <w:bookmarkStart w:id="258" w:name="_Hlk125715561"/>
      <w:r w:rsidRPr="00425BC0">
        <w:rPr>
          <w:sz w:val="22"/>
          <w:szCs w:val="22"/>
        </w:rPr>
        <w:t xml:space="preserve">Pierwsza zmiana wynagrodzenia nastąpi </w:t>
      </w:r>
      <w:r w:rsidRPr="00425BC0">
        <w:rPr>
          <w:b/>
          <w:bCs/>
          <w:sz w:val="22"/>
          <w:szCs w:val="22"/>
        </w:rPr>
        <w:t>od pierwszego dnia trzynastego miesiąca kalendarzowego</w:t>
      </w:r>
      <w:r w:rsidRPr="00425BC0">
        <w:rPr>
          <w:sz w:val="22"/>
          <w:szCs w:val="22"/>
        </w:rPr>
        <w:t xml:space="preserve"> obowiązywania umowy. Kolejne zmiany będą następować w okresach 12 miesięcznych, tj. od 25, 37 miesiąca itd.</w:t>
      </w:r>
      <w:bookmarkEnd w:id="258"/>
    </w:p>
    <w:p w14:paraId="1A9E2DAA" w14:textId="77777777" w:rsidR="0099703F" w:rsidRPr="00425BC0" w:rsidRDefault="0099703F" w:rsidP="0099703F">
      <w:pPr>
        <w:numPr>
          <w:ilvl w:val="1"/>
          <w:numId w:val="87"/>
        </w:numPr>
        <w:spacing w:line="256" w:lineRule="auto"/>
        <w:jc w:val="both"/>
        <w:rPr>
          <w:sz w:val="22"/>
          <w:szCs w:val="22"/>
        </w:rPr>
      </w:pPr>
      <w:bookmarkStart w:id="259" w:name="_Hlk125715612"/>
      <w:r w:rsidRPr="00425BC0">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414AA0D5" w14:textId="77777777" w:rsidR="0099703F" w:rsidRPr="00425BC0" w:rsidRDefault="0099703F" w:rsidP="0099703F">
      <w:pPr>
        <w:pStyle w:val="Akapitzlist"/>
        <w:numPr>
          <w:ilvl w:val="1"/>
          <w:numId w:val="87"/>
        </w:numPr>
        <w:jc w:val="both"/>
        <w:rPr>
          <w:sz w:val="22"/>
          <w:szCs w:val="22"/>
        </w:rPr>
      </w:pPr>
      <w:bookmarkStart w:id="260" w:name="_Hlk125713622"/>
      <w:bookmarkEnd w:id="259"/>
      <w:r w:rsidRPr="00425BC0">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6708EF8E" w14:textId="77777777" w:rsidR="0099703F" w:rsidRPr="00425BC0" w:rsidRDefault="0099703F" w:rsidP="0099703F">
      <w:pPr>
        <w:pStyle w:val="Akapitzlist"/>
        <w:jc w:val="both"/>
        <w:rPr>
          <w:sz w:val="22"/>
          <w:szCs w:val="22"/>
        </w:rPr>
      </w:pPr>
      <w:r w:rsidRPr="00425BC0">
        <w:rPr>
          <w:sz w:val="22"/>
          <w:szCs w:val="22"/>
        </w:rPr>
        <w:t>Dla kolejnych zmian wynagrodzenia pierwszym wykorzystanym wskaźnikiem będzie miesięczny wskaźnik za odpowiednio 13, 25 miesiąc obowiązywania umowy itd.</w:t>
      </w:r>
      <w:bookmarkEnd w:id="260"/>
    </w:p>
    <w:p w14:paraId="5CDB152B" w14:textId="77777777" w:rsidR="0099703F" w:rsidRPr="00425BC0" w:rsidRDefault="0099703F" w:rsidP="0099703F">
      <w:pPr>
        <w:pStyle w:val="Akapitzlist"/>
        <w:jc w:val="both"/>
        <w:rPr>
          <w:sz w:val="22"/>
          <w:szCs w:val="22"/>
        </w:rPr>
      </w:pPr>
      <w:r w:rsidRPr="00425BC0">
        <w:rPr>
          <w:sz w:val="22"/>
          <w:szCs w:val="22"/>
        </w:rPr>
        <w:t>Wskaźniki należy zamienić na liczby (dzieląc je przez 100), a następnie przemnożyć przez siebie kolejne. W stosunku do otrzymanego wskaźnika należy przeprowadzić w kolejności następujące działania:</w:t>
      </w:r>
    </w:p>
    <w:p w14:paraId="5BC7F2C1" w14:textId="77777777" w:rsidR="0099703F" w:rsidRPr="00425BC0" w:rsidRDefault="0099703F" w:rsidP="0099703F">
      <w:pPr>
        <w:pStyle w:val="Akapitzlist"/>
        <w:numPr>
          <w:ilvl w:val="0"/>
          <w:numId w:val="88"/>
        </w:numPr>
        <w:ind w:left="1134"/>
        <w:jc w:val="both"/>
        <w:rPr>
          <w:sz w:val="22"/>
          <w:szCs w:val="22"/>
        </w:rPr>
      </w:pPr>
      <w:r w:rsidRPr="00425BC0">
        <w:rPr>
          <w:sz w:val="22"/>
          <w:szCs w:val="22"/>
        </w:rPr>
        <w:t xml:space="preserve">odjąć 1, </w:t>
      </w:r>
    </w:p>
    <w:p w14:paraId="20B8B1AE" w14:textId="77777777" w:rsidR="0099703F" w:rsidRPr="00425BC0" w:rsidRDefault="0099703F" w:rsidP="0099703F">
      <w:pPr>
        <w:pStyle w:val="Akapitzlist"/>
        <w:numPr>
          <w:ilvl w:val="0"/>
          <w:numId w:val="88"/>
        </w:numPr>
        <w:ind w:left="1134"/>
        <w:jc w:val="both"/>
        <w:rPr>
          <w:sz w:val="22"/>
          <w:szCs w:val="22"/>
        </w:rPr>
      </w:pPr>
      <w:r w:rsidRPr="00425BC0">
        <w:rPr>
          <w:sz w:val="22"/>
          <w:szCs w:val="22"/>
        </w:rPr>
        <w:t>otrzymany wynik przemnożyć przez 50%</w:t>
      </w:r>
    </w:p>
    <w:p w14:paraId="68851256" w14:textId="77777777" w:rsidR="0099703F" w:rsidRPr="00425BC0" w:rsidRDefault="0099703F" w:rsidP="0099703F">
      <w:pPr>
        <w:pStyle w:val="Akapitzlist"/>
        <w:numPr>
          <w:ilvl w:val="0"/>
          <w:numId w:val="88"/>
        </w:numPr>
        <w:ind w:left="1134"/>
        <w:jc w:val="both"/>
        <w:rPr>
          <w:sz w:val="22"/>
          <w:szCs w:val="22"/>
        </w:rPr>
      </w:pPr>
      <w:r w:rsidRPr="00425BC0">
        <w:rPr>
          <w:sz w:val="22"/>
          <w:szCs w:val="22"/>
        </w:rPr>
        <w:t>do otrzymanego wyniku dodać 1</w:t>
      </w:r>
    </w:p>
    <w:p w14:paraId="541D5AF0" w14:textId="77777777" w:rsidR="0099703F" w:rsidRPr="00425BC0" w:rsidRDefault="0099703F" w:rsidP="0099703F">
      <w:pPr>
        <w:pStyle w:val="Akapitzlist"/>
        <w:numPr>
          <w:ilvl w:val="0"/>
          <w:numId w:val="88"/>
        </w:numPr>
        <w:ind w:left="1134"/>
        <w:jc w:val="both"/>
        <w:rPr>
          <w:sz w:val="22"/>
          <w:szCs w:val="22"/>
        </w:rPr>
      </w:pPr>
      <w:r w:rsidRPr="00425BC0">
        <w:rPr>
          <w:sz w:val="22"/>
          <w:szCs w:val="22"/>
        </w:rPr>
        <w:t>uzyskany wynik zaokrąglić do dwóch miejsc po przecinku, zgodnie z matematycznymi zasadami zaokrąglania.</w:t>
      </w:r>
    </w:p>
    <w:p w14:paraId="05368009" w14:textId="77777777" w:rsidR="0099703F" w:rsidRPr="00425BC0" w:rsidRDefault="0099703F" w:rsidP="0099703F">
      <w:pPr>
        <w:pStyle w:val="Akapitzlist"/>
        <w:jc w:val="both"/>
        <w:rPr>
          <w:sz w:val="22"/>
          <w:szCs w:val="22"/>
        </w:rPr>
      </w:pPr>
      <w:bookmarkStart w:id="261" w:name="_Hlk125713709"/>
      <w:r w:rsidRPr="00425BC0">
        <w:rPr>
          <w:sz w:val="22"/>
          <w:szCs w:val="22"/>
        </w:rPr>
        <w:t xml:space="preserve">Obowiązujące ceny jednostkowe </w:t>
      </w:r>
      <w:bookmarkStart w:id="262" w:name="_Hlk125713748"/>
      <w:r w:rsidRPr="00425BC0">
        <w:rPr>
          <w:sz w:val="22"/>
          <w:szCs w:val="22"/>
        </w:rPr>
        <w:t xml:space="preserve">należy przemnożyć przez tak ustalony </w:t>
      </w:r>
      <w:r w:rsidRPr="00425BC0">
        <w:rPr>
          <w:b/>
          <w:bCs/>
          <w:sz w:val="22"/>
          <w:szCs w:val="22"/>
        </w:rPr>
        <w:t>wskaźnik waloryzacyjny dla okresu 12 miesięcy</w:t>
      </w:r>
      <w:r w:rsidRPr="00425BC0">
        <w:rPr>
          <w:sz w:val="22"/>
          <w:szCs w:val="22"/>
        </w:rPr>
        <w:t>.</w:t>
      </w:r>
      <w:bookmarkEnd w:id="262"/>
      <w:r w:rsidRPr="00425BC0">
        <w:rPr>
          <w:sz w:val="22"/>
          <w:szCs w:val="22"/>
        </w:rPr>
        <w:t xml:space="preserve"> </w:t>
      </w:r>
    </w:p>
    <w:bookmarkEnd w:id="261"/>
    <w:p w14:paraId="16DA7A64" w14:textId="77777777" w:rsidR="0099703F" w:rsidRPr="00425BC0" w:rsidRDefault="0099703F" w:rsidP="0099703F">
      <w:pPr>
        <w:pStyle w:val="Akapitzlist"/>
        <w:jc w:val="both"/>
        <w:rPr>
          <w:sz w:val="22"/>
          <w:szCs w:val="22"/>
        </w:rPr>
      </w:pPr>
      <w:r w:rsidRPr="00425BC0">
        <w:rPr>
          <w:sz w:val="22"/>
          <w:szCs w:val="22"/>
        </w:rPr>
        <w:t>Zwaloryzowana wartość umowy zostanie wyliczona w następujący sposób:</w:t>
      </w:r>
    </w:p>
    <w:p w14:paraId="56960CBE" w14:textId="77777777" w:rsidR="0099703F" w:rsidRPr="00425BC0" w:rsidRDefault="0099703F" w:rsidP="0099703F">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9703F" w:rsidRPr="00425BC0" w14:paraId="6B80DC76" w14:textId="77777777" w:rsidTr="00BE415B">
        <w:tc>
          <w:tcPr>
            <w:tcW w:w="1800" w:type="dxa"/>
            <w:vAlign w:val="center"/>
          </w:tcPr>
          <w:p w14:paraId="5573BAA0" w14:textId="77777777" w:rsidR="0099703F" w:rsidRPr="00425BC0" w:rsidRDefault="0099703F" w:rsidP="00BE415B">
            <w:pPr>
              <w:pStyle w:val="Akapitzlist"/>
              <w:ind w:left="0"/>
              <w:jc w:val="center"/>
              <w:rPr>
                <w:b/>
                <w:bCs/>
                <w:sz w:val="22"/>
                <w:szCs w:val="22"/>
              </w:rPr>
            </w:pPr>
            <w:r w:rsidRPr="00425BC0">
              <w:rPr>
                <w:b/>
                <w:bCs/>
                <w:sz w:val="22"/>
                <w:szCs w:val="22"/>
              </w:rPr>
              <w:t>Wartość umowy po waloryzacji</w:t>
            </w:r>
          </w:p>
        </w:tc>
        <w:tc>
          <w:tcPr>
            <w:tcW w:w="342" w:type="dxa"/>
            <w:vAlign w:val="center"/>
          </w:tcPr>
          <w:p w14:paraId="53CB71A7" w14:textId="77777777" w:rsidR="0099703F" w:rsidRPr="00425BC0" w:rsidRDefault="0099703F" w:rsidP="00BE415B">
            <w:pPr>
              <w:pStyle w:val="Akapitzlist"/>
              <w:ind w:left="0"/>
              <w:jc w:val="center"/>
              <w:rPr>
                <w:b/>
                <w:bCs/>
                <w:sz w:val="22"/>
                <w:szCs w:val="22"/>
              </w:rPr>
            </w:pPr>
            <w:r w:rsidRPr="00425BC0">
              <w:rPr>
                <w:b/>
                <w:bCs/>
                <w:sz w:val="22"/>
                <w:szCs w:val="22"/>
              </w:rPr>
              <w:t>=</w:t>
            </w:r>
          </w:p>
        </w:tc>
        <w:tc>
          <w:tcPr>
            <w:tcW w:w="1958" w:type="dxa"/>
            <w:vAlign w:val="center"/>
          </w:tcPr>
          <w:p w14:paraId="3ED3F23A" w14:textId="77777777" w:rsidR="0099703F" w:rsidRPr="00425BC0" w:rsidRDefault="0099703F" w:rsidP="00BE415B">
            <w:pPr>
              <w:pStyle w:val="Akapitzlist"/>
              <w:ind w:left="0"/>
              <w:jc w:val="center"/>
              <w:rPr>
                <w:b/>
                <w:bCs/>
                <w:sz w:val="22"/>
                <w:szCs w:val="22"/>
              </w:rPr>
            </w:pPr>
            <w:r w:rsidRPr="00425BC0">
              <w:rPr>
                <w:b/>
                <w:bCs/>
                <w:sz w:val="22"/>
                <w:szCs w:val="22"/>
              </w:rPr>
              <w:t>Wartość dotychczas zrealizowana</w:t>
            </w:r>
          </w:p>
        </w:tc>
        <w:tc>
          <w:tcPr>
            <w:tcW w:w="342" w:type="dxa"/>
            <w:vAlign w:val="center"/>
          </w:tcPr>
          <w:p w14:paraId="64007DC0" w14:textId="77777777" w:rsidR="0099703F" w:rsidRPr="00425BC0" w:rsidRDefault="0099703F" w:rsidP="00BE415B">
            <w:pPr>
              <w:pStyle w:val="Akapitzlist"/>
              <w:ind w:left="0"/>
              <w:jc w:val="center"/>
              <w:rPr>
                <w:b/>
                <w:bCs/>
                <w:sz w:val="22"/>
                <w:szCs w:val="22"/>
              </w:rPr>
            </w:pPr>
            <w:r w:rsidRPr="00425BC0">
              <w:rPr>
                <w:b/>
                <w:bCs/>
                <w:sz w:val="22"/>
                <w:szCs w:val="22"/>
              </w:rPr>
              <w:t>+</w:t>
            </w:r>
          </w:p>
        </w:tc>
        <w:tc>
          <w:tcPr>
            <w:tcW w:w="1931" w:type="dxa"/>
            <w:vAlign w:val="center"/>
          </w:tcPr>
          <w:p w14:paraId="01E5110F" w14:textId="77777777" w:rsidR="0099703F" w:rsidRPr="00425BC0" w:rsidRDefault="0099703F" w:rsidP="00BE415B">
            <w:pPr>
              <w:pStyle w:val="Akapitzlist"/>
              <w:ind w:left="0"/>
              <w:jc w:val="center"/>
              <w:rPr>
                <w:b/>
                <w:bCs/>
                <w:sz w:val="22"/>
                <w:szCs w:val="22"/>
              </w:rPr>
            </w:pPr>
            <w:r w:rsidRPr="00425BC0">
              <w:rPr>
                <w:b/>
                <w:bCs/>
                <w:sz w:val="22"/>
                <w:szCs w:val="22"/>
              </w:rPr>
              <w:t>Wartość pozostała do realizacji</w:t>
            </w:r>
          </w:p>
        </w:tc>
        <w:tc>
          <w:tcPr>
            <w:tcW w:w="326" w:type="dxa"/>
            <w:vAlign w:val="center"/>
          </w:tcPr>
          <w:p w14:paraId="4BCC2BEA" w14:textId="77777777" w:rsidR="0099703F" w:rsidRPr="00425BC0" w:rsidRDefault="0099703F" w:rsidP="00BE415B">
            <w:pPr>
              <w:pStyle w:val="Akapitzlist"/>
              <w:ind w:left="0"/>
              <w:jc w:val="center"/>
              <w:rPr>
                <w:b/>
                <w:bCs/>
                <w:sz w:val="22"/>
                <w:szCs w:val="22"/>
              </w:rPr>
            </w:pPr>
            <w:r w:rsidRPr="00425BC0">
              <w:rPr>
                <w:b/>
                <w:bCs/>
                <w:sz w:val="22"/>
                <w:szCs w:val="22"/>
              </w:rPr>
              <w:t>x</w:t>
            </w:r>
          </w:p>
        </w:tc>
        <w:tc>
          <w:tcPr>
            <w:tcW w:w="1664" w:type="dxa"/>
            <w:vAlign w:val="center"/>
          </w:tcPr>
          <w:p w14:paraId="72BD8414" w14:textId="77777777" w:rsidR="0099703F" w:rsidRPr="00425BC0" w:rsidRDefault="0099703F" w:rsidP="00BE415B">
            <w:pPr>
              <w:pStyle w:val="Akapitzlist"/>
              <w:ind w:left="0"/>
              <w:jc w:val="center"/>
              <w:rPr>
                <w:b/>
                <w:bCs/>
                <w:sz w:val="22"/>
                <w:szCs w:val="22"/>
              </w:rPr>
            </w:pPr>
            <w:r w:rsidRPr="00425BC0">
              <w:rPr>
                <w:b/>
                <w:bCs/>
                <w:sz w:val="22"/>
                <w:szCs w:val="22"/>
              </w:rPr>
              <w:t>Wskaźnik waloryzacyjny</w:t>
            </w:r>
          </w:p>
        </w:tc>
      </w:tr>
    </w:tbl>
    <w:p w14:paraId="49969BF8" w14:textId="77777777" w:rsidR="0099703F" w:rsidRPr="00425BC0" w:rsidRDefault="0099703F" w:rsidP="0099703F">
      <w:pPr>
        <w:pStyle w:val="Akapitzlist"/>
        <w:rPr>
          <w:sz w:val="22"/>
          <w:szCs w:val="22"/>
        </w:rPr>
      </w:pPr>
    </w:p>
    <w:p w14:paraId="31EA51BC" w14:textId="77777777" w:rsidR="0099703F" w:rsidRPr="00425BC0" w:rsidRDefault="0099703F" w:rsidP="0099703F">
      <w:pPr>
        <w:pStyle w:val="Akapitzlist"/>
        <w:numPr>
          <w:ilvl w:val="0"/>
          <w:numId w:val="87"/>
        </w:numPr>
        <w:jc w:val="both"/>
        <w:rPr>
          <w:strike/>
          <w:color w:val="000000" w:themeColor="text1"/>
          <w:sz w:val="22"/>
          <w:szCs w:val="22"/>
        </w:rPr>
      </w:pPr>
      <w:bookmarkStart w:id="263" w:name="_Hlk121482319"/>
      <w:r w:rsidRPr="00425BC0">
        <w:rPr>
          <w:color w:val="000000" w:themeColor="text1"/>
          <w:sz w:val="22"/>
          <w:szCs w:val="22"/>
        </w:rPr>
        <w:t xml:space="preserve">Wykonawca składa wniosek o zmianę wynagrodzenia wraz z dokumentami wskazującymi i udowadniającymi wysokość wpływu ww. okoliczności na koszty </w:t>
      </w:r>
      <w:r w:rsidRPr="00606BD8">
        <w:rPr>
          <w:color w:val="000000" w:themeColor="text1"/>
          <w:sz w:val="22"/>
          <w:szCs w:val="22"/>
        </w:rPr>
        <w:t xml:space="preserve">wykonania Umowy. </w:t>
      </w:r>
      <w:r w:rsidRPr="00606BD8">
        <w:rPr>
          <w:sz w:val="22"/>
          <w:szCs w:val="22"/>
        </w:rPr>
        <w:t xml:space="preserve">Wniosek powinien zostać złożony w okresie obowiązywania umowy. </w:t>
      </w:r>
      <w:r w:rsidRPr="00606BD8">
        <w:rPr>
          <w:color w:val="000000" w:themeColor="text1"/>
          <w:sz w:val="22"/>
          <w:szCs w:val="22"/>
        </w:rPr>
        <w:t xml:space="preserve">Wskazane przez Wykonawcę okoliczności powinny dotyczyć elementów </w:t>
      </w:r>
      <w:proofErr w:type="spellStart"/>
      <w:r w:rsidRPr="00606BD8">
        <w:rPr>
          <w:color w:val="000000" w:themeColor="text1"/>
          <w:sz w:val="22"/>
          <w:szCs w:val="22"/>
        </w:rPr>
        <w:t>kosztotwórczych</w:t>
      </w:r>
      <w:proofErr w:type="spellEnd"/>
      <w:r w:rsidRPr="00606BD8">
        <w:rPr>
          <w:color w:val="000000" w:themeColor="text1"/>
          <w:sz w:val="22"/>
          <w:szCs w:val="22"/>
        </w:rPr>
        <w:t xml:space="preserve"> bezpośrednio powiązanych ze wskaźnikiem, o którym mowa powyższym ustępie. Zamawiający zastrzega sobie prawo do weryfikacji dokumentów oraz żądania przedłożenia dodatkowych dokume</w:t>
      </w:r>
      <w:r w:rsidRPr="00425BC0">
        <w:rPr>
          <w:color w:val="000000" w:themeColor="text1"/>
          <w:sz w:val="22"/>
          <w:szCs w:val="22"/>
        </w:rPr>
        <w:t xml:space="preserve">ntów w tym zakresie. </w:t>
      </w:r>
    </w:p>
    <w:p w14:paraId="054E6E92" w14:textId="77777777" w:rsidR="0099703F" w:rsidRPr="00425BC0" w:rsidRDefault="0099703F" w:rsidP="0099703F">
      <w:pPr>
        <w:pStyle w:val="Akapitzlist"/>
        <w:ind w:left="360"/>
        <w:jc w:val="both"/>
        <w:rPr>
          <w:color w:val="000000" w:themeColor="text1"/>
          <w:sz w:val="22"/>
          <w:szCs w:val="22"/>
        </w:rPr>
      </w:pPr>
      <w:r w:rsidRPr="00425BC0">
        <w:rPr>
          <w:color w:val="000000" w:themeColor="text1"/>
          <w:sz w:val="22"/>
          <w:szCs w:val="22"/>
        </w:rPr>
        <w:t>Wynagrodzenie zostanie zmienione jedynie w zakresie, w jakim udokumentowana zostanie zmiana przedmiotowych kosztów po stronie Wykonawcy z zastrzeżeniem ust. 3 pkt 3)</w:t>
      </w:r>
    </w:p>
    <w:p w14:paraId="2CF47F47" w14:textId="77777777" w:rsidR="0099703F" w:rsidRPr="00425BC0" w:rsidRDefault="0099703F" w:rsidP="0099703F">
      <w:pPr>
        <w:pStyle w:val="Akapitzlist"/>
        <w:ind w:left="360"/>
        <w:jc w:val="both"/>
        <w:rPr>
          <w:color w:val="000000" w:themeColor="text1"/>
          <w:sz w:val="22"/>
          <w:szCs w:val="22"/>
        </w:rPr>
      </w:pPr>
      <w:r w:rsidRPr="00425BC0">
        <w:rPr>
          <w:color w:val="000000" w:themeColor="text1"/>
          <w:sz w:val="22"/>
          <w:szCs w:val="22"/>
        </w:rPr>
        <w:t>W przypadku gdy wykazany i udowodniony wzrost kosztów będzie:</w:t>
      </w:r>
    </w:p>
    <w:p w14:paraId="3AC38F06" w14:textId="77777777" w:rsidR="0099703F" w:rsidRPr="00425BC0" w:rsidRDefault="0099703F" w:rsidP="0099703F">
      <w:pPr>
        <w:pStyle w:val="Akapitzlist"/>
        <w:numPr>
          <w:ilvl w:val="0"/>
          <w:numId w:val="89"/>
        </w:numPr>
        <w:ind w:left="709" w:hanging="283"/>
        <w:jc w:val="both"/>
        <w:rPr>
          <w:color w:val="000000" w:themeColor="text1"/>
          <w:sz w:val="22"/>
          <w:szCs w:val="22"/>
        </w:rPr>
      </w:pPr>
      <w:r w:rsidRPr="00425BC0">
        <w:rPr>
          <w:color w:val="000000" w:themeColor="text1"/>
          <w:sz w:val="22"/>
          <w:szCs w:val="22"/>
        </w:rPr>
        <w:t xml:space="preserve">niższy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ust.3 pkt 4), obowiązujące ceny jednostkowe zostaną zwaloryzowane o wykazany i udowodniony wzrost kosztów</w:t>
      </w:r>
      <w:bookmarkStart w:id="264" w:name="_Hlk125713876"/>
      <w:r w:rsidRPr="00425BC0">
        <w:rPr>
          <w:color w:val="000000" w:themeColor="text1"/>
          <w:sz w:val="22"/>
          <w:szCs w:val="22"/>
        </w:rPr>
        <w:t>, z zastrzeżeniem ust. 3 pkt 3)</w:t>
      </w:r>
      <w:bookmarkEnd w:id="264"/>
    </w:p>
    <w:p w14:paraId="7B52B6E9" w14:textId="77777777" w:rsidR="0099703F" w:rsidRPr="00425BC0" w:rsidRDefault="0099703F" w:rsidP="0099703F">
      <w:pPr>
        <w:pStyle w:val="Akapitzlist"/>
        <w:numPr>
          <w:ilvl w:val="0"/>
          <w:numId w:val="89"/>
        </w:numPr>
        <w:ind w:left="709" w:hanging="283"/>
        <w:jc w:val="both"/>
        <w:rPr>
          <w:color w:val="000000" w:themeColor="text1"/>
          <w:sz w:val="22"/>
          <w:szCs w:val="22"/>
        </w:rPr>
      </w:pPr>
      <w:bookmarkStart w:id="265" w:name="_Hlk125713894"/>
      <w:r w:rsidRPr="00425BC0">
        <w:rPr>
          <w:color w:val="000000" w:themeColor="text1"/>
          <w:sz w:val="22"/>
          <w:szCs w:val="22"/>
        </w:rPr>
        <w:t xml:space="preserve">wyższy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 3 pkt 4), obowiązujące ceny jednostkowe zostaną zwaloryzowane wg zasad określonych w ust. 3 pkt 4).</w:t>
      </w:r>
    </w:p>
    <w:bookmarkEnd w:id="265"/>
    <w:p w14:paraId="2F4011C4" w14:textId="77777777" w:rsidR="0099703F" w:rsidRPr="00425BC0" w:rsidRDefault="0099703F" w:rsidP="0099703F">
      <w:pPr>
        <w:pStyle w:val="Akapitzlist"/>
        <w:numPr>
          <w:ilvl w:val="0"/>
          <w:numId w:val="87"/>
        </w:numPr>
        <w:jc w:val="both"/>
        <w:rPr>
          <w:sz w:val="22"/>
          <w:szCs w:val="22"/>
        </w:rPr>
      </w:pPr>
      <w:r w:rsidRPr="00425BC0">
        <w:rPr>
          <w:sz w:val="22"/>
          <w:szCs w:val="22"/>
        </w:rPr>
        <w:t>Za okres zwłoki w wykonaniu umowy, waloryzacja opisana powyżej nie przysługuje.</w:t>
      </w:r>
    </w:p>
    <w:p w14:paraId="47F64F44" w14:textId="77777777" w:rsidR="0099703F" w:rsidRPr="00425BC0" w:rsidRDefault="0099703F" w:rsidP="0099703F">
      <w:pPr>
        <w:pStyle w:val="Akapitzlist"/>
        <w:numPr>
          <w:ilvl w:val="0"/>
          <w:numId w:val="87"/>
        </w:numPr>
        <w:jc w:val="both"/>
        <w:rPr>
          <w:sz w:val="22"/>
          <w:szCs w:val="22"/>
        </w:rPr>
      </w:pPr>
      <w:r w:rsidRPr="00425BC0">
        <w:rPr>
          <w:sz w:val="22"/>
          <w:szCs w:val="22"/>
        </w:rPr>
        <w:lastRenderedPageBreak/>
        <w:t xml:space="preserve">Wykonawca jest zobowiązany uwzględnić zasady waloryzacji określone powyżej w umowach </w:t>
      </w:r>
      <w:r w:rsidRPr="00425BC0">
        <w:rPr>
          <w:sz w:val="22"/>
          <w:szCs w:val="22"/>
        </w:rPr>
        <w:br/>
        <w:t>z Podwykonawcami.</w:t>
      </w:r>
    </w:p>
    <w:bookmarkEnd w:id="263"/>
    <w:p w14:paraId="01347298" w14:textId="77777777" w:rsidR="0099703F" w:rsidRPr="0099703F" w:rsidRDefault="0099703F" w:rsidP="0099703F"/>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48612314"/>
      <w:bookmarkStart w:id="271" w:name="_Hlk67826426"/>
      <w:bookmarkEnd w:id="251"/>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48612315"/>
      <w:r w:rsidRPr="00500E2A">
        <w:t>§</w:t>
      </w:r>
      <w:r>
        <w:t xml:space="preserve"> </w:t>
      </w:r>
      <w:r w:rsidRPr="00500E2A">
        <w:t>1</w:t>
      </w:r>
      <w:r w:rsidR="00B71040">
        <w:t>8</w:t>
      </w:r>
      <w:r w:rsidRPr="00500E2A">
        <w:t xml:space="preserve">. Ochrona tajemnic </w:t>
      </w:r>
      <w:r w:rsidRPr="00E66F78">
        <w:t>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rsidP="00AA3AF8">
      <w:pPr>
        <w:numPr>
          <w:ilvl w:val="0"/>
          <w:numId w:val="54"/>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A3AF8">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A3AF8">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A3AF8">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A3AF8">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A3AF8">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A3AF8">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A3AF8">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A3AF8">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A3AF8">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A3AF8">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A3AF8">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A3AF8">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A3AF8">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AA3AF8">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AA3AF8">
      <w:pPr>
        <w:numPr>
          <w:ilvl w:val="0"/>
          <w:numId w:val="54"/>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48612316"/>
      <w:bookmarkEnd w:id="278"/>
      <w:bookmarkEnd w:id="277"/>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rsidP="00AA3AF8">
      <w:pPr>
        <w:numPr>
          <w:ilvl w:val="0"/>
          <w:numId w:val="55"/>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AA3AF8">
      <w:pPr>
        <w:numPr>
          <w:ilvl w:val="1"/>
          <w:numId w:val="55"/>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8F77E8" w:rsidRDefault="000C23F8" w:rsidP="00AA3AF8">
      <w:pPr>
        <w:numPr>
          <w:ilvl w:val="1"/>
          <w:numId w:val="55"/>
        </w:numPr>
        <w:spacing w:line="259" w:lineRule="auto"/>
        <w:ind w:hanging="357"/>
        <w:jc w:val="both"/>
        <w:rPr>
          <w:sz w:val="22"/>
          <w:szCs w:val="22"/>
        </w:rPr>
      </w:pPr>
      <w:r w:rsidRPr="008F77E8">
        <w:rPr>
          <w:sz w:val="22"/>
          <w:szCs w:val="22"/>
        </w:rPr>
        <w:t xml:space="preserve">popełnienia czynów wskazanych w ustawie z dnia 16 kwietnia 1993 roku </w:t>
      </w:r>
      <w:bookmarkStart w:id="287" w:name="_Hlk144468401"/>
      <w:r w:rsidRPr="008F77E8">
        <w:rPr>
          <w:sz w:val="22"/>
          <w:szCs w:val="22"/>
        </w:rPr>
        <w:t>o zwalczaniu nieuczciwej konkurencji</w:t>
      </w:r>
      <w:bookmarkEnd w:id="287"/>
      <w:r w:rsidRPr="008F77E8">
        <w:rPr>
          <w:sz w:val="22"/>
          <w:szCs w:val="22"/>
        </w:rPr>
        <w:t xml:space="preserve"> </w:t>
      </w:r>
      <w:bookmarkStart w:id="288" w:name="_Hlk148611757"/>
      <w:r w:rsidRPr="008F77E8">
        <w:rPr>
          <w:sz w:val="22"/>
          <w:szCs w:val="22"/>
        </w:rPr>
        <w:t xml:space="preserve">(Dz. U. </w:t>
      </w:r>
      <w:r w:rsidR="00744F79" w:rsidRPr="008F77E8">
        <w:rPr>
          <w:sz w:val="22"/>
          <w:szCs w:val="22"/>
        </w:rPr>
        <w:t>1993 nr 47 poz.211</w:t>
      </w:r>
      <w:r w:rsidR="00FF2455" w:rsidRPr="008F77E8">
        <w:rPr>
          <w:sz w:val="22"/>
          <w:szCs w:val="22"/>
        </w:rPr>
        <w:t>.</w:t>
      </w:r>
      <w:r w:rsidR="00133433" w:rsidRPr="008F77E8">
        <w:rPr>
          <w:sz w:val="22"/>
          <w:szCs w:val="22"/>
        </w:rPr>
        <w:t xml:space="preserve"> z</w:t>
      </w:r>
      <w:r w:rsidR="00FF2455" w:rsidRPr="008F77E8">
        <w:rPr>
          <w:sz w:val="22"/>
          <w:szCs w:val="22"/>
        </w:rPr>
        <w:t xml:space="preserve"> późn. zm.</w:t>
      </w:r>
      <w:r w:rsidRPr="008F77E8">
        <w:rPr>
          <w:sz w:val="22"/>
          <w:szCs w:val="22"/>
        </w:rPr>
        <w:t>).</w:t>
      </w:r>
      <w:bookmarkEnd w:id="288"/>
    </w:p>
    <w:bookmarkEnd w:id="285"/>
    <w:p w14:paraId="43D62C96" w14:textId="77777777" w:rsidR="000C23F8" w:rsidRPr="008F77E8" w:rsidRDefault="000C23F8" w:rsidP="00AA3AF8">
      <w:pPr>
        <w:numPr>
          <w:ilvl w:val="0"/>
          <w:numId w:val="55"/>
        </w:numPr>
        <w:spacing w:line="259" w:lineRule="auto"/>
        <w:ind w:hanging="357"/>
        <w:jc w:val="both"/>
        <w:rPr>
          <w:sz w:val="22"/>
          <w:szCs w:val="22"/>
        </w:rPr>
      </w:pPr>
      <w:r w:rsidRPr="008F77E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8F77E8" w:rsidRDefault="00AB2101" w:rsidP="00AA3AF8">
      <w:pPr>
        <w:numPr>
          <w:ilvl w:val="0"/>
          <w:numId w:val="55"/>
        </w:numPr>
        <w:spacing w:line="259" w:lineRule="auto"/>
        <w:jc w:val="both"/>
        <w:rPr>
          <w:sz w:val="22"/>
          <w:szCs w:val="22"/>
        </w:rPr>
      </w:pPr>
      <w:bookmarkStart w:id="289" w:name="_Hlk167104771"/>
      <w:r w:rsidRPr="008F77E8">
        <w:rPr>
          <w:sz w:val="22"/>
          <w:szCs w:val="22"/>
        </w:rPr>
        <w:t>Strony oświadczają</w:t>
      </w:r>
      <w:r w:rsidR="00C02E70" w:rsidRPr="008F77E8">
        <w:rPr>
          <w:sz w:val="22"/>
          <w:szCs w:val="22"/>
        </w:rPr>
        <w:t>,</w:t>
      </w:r>
      <w:r w:rsidRPr="008F77E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2" w:history="1">
        <w:r w:rsidRPr="008F77E8">
          <w:rPr>
            <w:rStyle w:val="Hipercze"/>
            <w:sz w:val="22"/>
            <w:szCs w:val="22"/>
          </w:rPr>
          <w:t>https://www.pgg.pl/strefa-korporacyjna/firma/inne/polityka-antykorupcyjna</w:t>
        </w:r>
      </w:hyperlink>
      <w:r w:rsidRPr="008F77E8">
        <w:rPr>
          <w:sz w:val="22"/>
          <w:szCs w:val="22"/>
        </w:rPr>
        <w:t xml:space="preserve">  </w:t>
      </w:r>
    </w:p>
    <w:p w14:paraId="24B5000C" w14:textId="46F39815" w:rsidR="00AB2101" w:rsidRPr="008F77E8" w:rsidRDefault="00AB2101" w:rsidP="00AA3AF8">
      <w:pPr>
        <w:numPr>
          <w:ilvl w:val="0"/>
          <w:numId w:val="55"/>
        </w:numPr>
        <w:spacing w:line="259" w:lineRule="auto"/>
        <w:jc w:val="both"/>
        <w:rPr>
          <w:sz w:val="22"/>
          <w:szCs w:val="22"/>
        </w:rPr>
      </w:pPr>
      <w:r w:rsidRPr="008F77E8">
        <w:rPr>
          <w:sz w:val="22"/>
          <w:szCs w:val="22"/>
        </w:rPr>
        <w:t>Wykonawca oświadcza</w:t>
      </w:r>
      <w:r w:rsidR="00C02E70" w:rsidRPr="008F77E8">
        <w:rPr>
          <w:sz w:val="22"/>
          <w:szCs w:val="22"/>
        </w:rPr>
        <w:t>,</w:t>
      </w:r>
      <w:r w:rsidRPr="008F77E8">
        <w:rPr>
          <w:sz w:val="22"/>
          <w:szCs w:val="22"/>
        </w:rPr>
        <w:t xml:space="preserve"> że dołoży należytej staranności, aby pracownicy, współpracownicy, podwykonawcy lub osoby, przy pomocy których będzie realizował zamówienie zapoznali się </w:t>
      </w:r>
      <w:r w:rsidRPr="008F77E8">
        <w:rPr>
          <w:sz w:val="22"/>
          <w:szCs w:val="22"/>
        </w:rPr>
        <w:br/>
        <w:t>i stosowali wyżej opisane zasady.</w:t>
      </w:r>
    </w:p>
    <w:p w14:paraId="4ECF8694" w14:textId="30F4EEEE" w:rsidR="00AB2101" w:rsidRPr="008F77E8" w:rsidRDefault="00AB2101" w:rsidP="00AA3AF8">
      <w:pPr>
        <w:numPr>
          <w:ilvl w:val="0"/>
          <w:numId w:val="55"/>
        </w:numPr>
        <w:spacing w:line="259" w:lineRule="auto"/>
        <w:jc w:val="both"/>
        <w:rPr>
          <w:sz w:val="22"/>
          <w:szCs w:val="22"/>
        </w:rPr>
      </w:pPr>
      <w:r w:rsidRPr="008F77E8">
        <w:rPr>
          <w:sz w:val="22"/>
          <w:szCs w:val="22"/>
        </w:rPr>
        <w:t xml:space="preserve">Naruszenie wyżej opisanych zasad  jest traktowane jak rażące naruszenie postanowień Umowy. </w:t>
      </w:r>
    </w:p>
    <w:p w14:paraId="0A6ABAC7" w14:textId="02A90C6E" w:rsidR="00AB2101" w:rsidRPr="008F77E8" w:rsidRDefault="00AB2101" w:rsidP="00AA3AF8">
      <w:pPr>
        <w:numPr>
          <w:ilvl w:val="0"/>
          <w:numId w:val="55"/>
        </w:numPr>
        <w:spacing w:line="259" w:lineRule="auto"/>
        <w:jc w:val="both"/>
        <w:rPr>
          <w:sz w:val="22"/>
          <w:szCs w:val="22"/>
        </w:rPr>
      </w:pPr>
      <w:r w:rsidRPr="008F77E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F77E8" w:rsidRDefault="00AB2101" w:rsidP="00AA3AF8">
      <w:pPr>
        <w:numPr>
          <w:ilvl w:val="0"/>
          <w:numId w:val="55"/>
        </w:numPr>
        <w:spacing w:line="259" w:lineRule="auto"/>
        <w:jc w:val="both"/>
        <w:rPr>
          <w:sz w:val="22"/>
          <w:szCs w:val="22"/>
        </w:rPr>
      </w:pPr>
      <w:r w:rsidRPr="008F77E8">
        <w:rPr>
          <w:sz w:val="22"/>
          <w:szCs w:val="22"/>
        </w:rPr>
        <w:t xml:space="preserve">Strony zobowiązują się do informowania się wzajemnie o każdym przypadku naruszenia zasad opisanych w niniejszym paragrafie Umowy. </w:t>
      </w:r>
      <w:bookmarkEnd w:id="28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48612317"/>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EA29F69" w14:textId="53A6AF85" w:rsidR="000C23F8" w:rsidRPr="008F77E8" w:rsidRDefault="000C23F8" w:rsidP="008F77E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bookmarkEnd w:id="294"/>
    </w:p>
    <w:p w14:paraId="2FCA4D4C" w14:textId="1DEE1C7B" w:rsidR="000C23F8" w:rsidRPr="00E66F78" w:rsidRDefault="000C23F8" w:rsidP="00AD7A6E">
      <w:pPr>
        <w:pStyle w:val="Nagwek2"/>
      </w:pPr>
      <w:bookmarkStart w:id="297" w:name="_Toc106095879"/>
      <w:bookmarkStart w:id="298" w:name="_Toc106096319"/>
      <w:bookmarkStart w:id="299" w:name="_Toc106096423"/>
      <w:bookmarkStart w:id="300" w:name="_Toc148612318"/>
      <w:bookmarkStart w:id="301" w:name="_Hlk67826617"/>
      <w:bookmarkEnd w:id="295"/>
      <w:r w:rsidRPr="00B62661">
        <w:lastRenderedPageBreak/>
        <w:t xml:space="preserve">§ </w:t>
      </w:r>
      <w:r>
        <w:t>2</w:t>
      </w:r>
      <w:r w:rsidR="00B71040">
        <w:t>1</w:t>
      </w:r>
      <w:r w:rsidRPr="00B62661">
        <w:t xml:space="preserve">. </w:t>
      </w:r>
      <w:r w:rsidRPr="00E66F78">
        <w:t>Siła wyższa</w:t>
      </w:r>
      <w:bookmarkEnd w:id="296"/>
      <w:bookmarkEnd w:id="297"/>
      <w:bookmarkEnd w:id="298"/>
      <w:bookmarkEnd w:id="299"/>
      <w:bookmarkEnd w:id="300"/>
    </w:p>
    <w:p w14:paraId="7F042164" w14:textId="77777777" w:rsidR="000C23F8" w:rsidRPr="00E66F78" w:rsidRDefault="000C23F8" w:rsidP="00AA3AF8">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AA3AF8">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AA3AF8">
      <w:pPr>
        <w:numPr>
          <w:ilvl w:val="1"/>
          <w:numId w:val="5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AA3AF8">
      <w:pPr>
        <w:numPr>
          <w:ilvl w:val="1"/>
          <w:numId w:val="5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AA3AF8">
      <w:pPr>
        <w:numPr>
          <w:ilvl w:val="1"/>
          <w:numId w:val="56"/>
        </w:numPr>
        <w:jc w:val="both"/>
        <w:rPr>
          <w:sz w:val="22"/>
          <w:szCs w:val="22"/>
        </w:rPr>
      </w:pPr>
      <w:r w:rsidRPr="00F8529D">
        <w:rPr>
          <w:sz w:val="22"/>
          <w:szCs w:val="22"/>
        </w:rPr>
        <w:t>poważne zakłócenia w funkcjonowaniu transportu.</w:t>
      </w:r>
    </w:p>
    <w:p w14:paraId="4C75B0F6" w14:textId="1508BDBA" w:rsidR="000C23F8" w:rsidRPr="00F8529D" w:rsidRDefault="000C23F8" w:rsidP="00AA3AF8">
      <w:pPr>
        <w:numPr>
          <w:ilvl w:val="0"/>
          <w:numId w:val="56"/>
        </w:numPr>
        <w:ind w:left="357" w:hanging="357"/>
        <w:jc w:val="both"/>
        <w:rPr>
          <w:sz w:val="22"/>
          <w:szCs w:val="22"/>
        </w:rPr>
      </w:pPr>
      <w:bookmarkStart w:id="30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F8529D" w:rsidRDefault="000C23F8" w:rsidP="00AA3AF8">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48612319"/>
      <w:r w:rsidRPr="00F8529D">
        <w:t>§ 2</w:t>
      </w:r>
      <w:r w:rsidR="00B71040" w:rsidRPr="00F8529D">
        <w:t>2</w:t>
      </w:r>
      <w:r w:rsidRPr="00F8529D">
        <w:t>. Postanowienia końcowe</w:t>
      </w:r>
      <w:bookmarkEnd w:id="303"/>
      <w:bookmarkEnd w:id="304"/>
      <w:bookmarkEnd w:id="305"/>
      <w:bookmarkEnd w:id="306"/>
      <w:bookmarkEnd w:id="307"/>
    </w:p>
    <w:p w14:paraId="372E732F" w14:textId="14C9515F" w:rsidR="005812ED" w:rsidRPr="00597D7F" w:rsidRDefault="005812ED" w:rsidP="00AA3AF8">
      <w:pPr>
        <w:numPr>
          <w:ilvl w:val="0"/>
          <w:numId w:val="57"/>
        </w:numPr>
        <w:spacing w:line="259" w:lineRule="auto"/>
        <w:jc w:val="both"/>
        <w:rPr>
          <w:sz w:val="22"/>
          <w:szCs w:val="22"/>
        </w:rPr>
      </w:pPr>
      <w:r w:rsidRPr="00597D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97D7F" w:rsidRDefault="005812ED" w:rsidP="00AA3AF8">
      <w:pPr>
        <w:numPr>
          <w:ilvl w:val="0"/>
          <w:numId w:val="57"/>
        </w:numPr>
        <w:spacing w:line="259" w:lineRule="auto"/>
        <w:jc w:val="both"/>
        <w:rPr>
          <w:sz w:val="22"/>
          <w:szCs w:val="22"/>
        </w:rPr>
      </w:pPr>
      <w:r w:rsidRPr="00597D7F">
        <w:rPr>
          <w:sz w:val="22"/>
          <w:szCs w:val="22"/>
        </w:rPr>
        <w:t>Wszelkie spory powstałe pomiędzy Stronami na tle wykładni lub realizacji Umowy rozstrzygane będą przez sąd powszechny właściwy dla siedziby Zamawiającego.</w:t>
      </w:r>
    </w:p>
    <w:p w14:paraId="717DC99B" w14:textId="4B59F5C9" w:rsidR="000C523D" w:rsidRPr="00597D7F" w:rsidRDefault="000C23F8" w:rsidP="00597D7F">
      <w:pPr>
        <w:numPr>
          <w:ilvl w:val="0"/>
          <w:numId w:val="57"/>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48612320"/>
      <w:bookmarkEnd w:id="301"/>
      <w:r w:rsidRPr="00AD7A6E">
        <w:rPr>
          <w:sz w:val="22"/>
          <w:szCs w:val="22"/>
        </w:rPr>
        <w:t>Załączniki do Umowy</w:t>
      </w:r>
      <w:bookmarkEnd w:id="308"/>
      <w:bookmarkEnd w:id="309"/>
      <w:bookmarkEnd w:id="310"/>
      <w:bookmarkEnd w:id="311"/>
      <w:bookmarkEnd w:id="31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536F04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4B88EFA2" w:rsidR="000C23F8" w:rsidRPr="00597D7F"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sidRPr="00597D7F">
        <w:rPr>
          <w:rFonts w:eastAsiaTheme="majorEastAsia"/>
          <w:sz w:val="22"/>
          <w:szCs w:val="22"/>
        </w:rPr>
        <w:t xml:space="preserve">Cennik </w:t>
      </w:r>
      <w:r w:rsidR="00597D7F" w:rsidRPr="00597D7F">
        <w:rPr>
          <w:rFonts w:eastAsiaTheme="majorEastAsia"/>
          <w:i/>
          <w:iCs/>
          <w:sz w:val="22"/>
          <w:szCs w:val="22"/>
        </w:rPr>
        <w:t>– 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3936C87B"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00597D7F" w:rsidRPr="00597D7F">
        <w:rPr>
          <w:i/>
          <w:iCs/>
        </w:rPr>
        <w:t xml:space="preserve"> – nie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3" w:name="_Hlk67826939"/>
      <w:bookmarkStart w:id="31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5" w:name="_Hlk147849015"/>
      <w:r w:rsidRPr="00744F79">
        <w:rPr>
          <w:b/>
          <w:bCs/>
          <w:i/>
          <w:iCs/>
          <w:color w:val="FF0000"/>
          <w:sz w:val="28"/>
          <w:szCs w:val="28"/>
        </w:rPr>
        <w:t>)</w:t>
      </w:r>
    </w:p>
    <w:bookmarkEnd w:id="314"/>
    <w:bookmarkEnd w:id="31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B3168CF" w14:textId="77777777" w:rsidR="00597D7F" w:rsidRDefault="00597D7F" w:rsidP="00597D7F">
      <w:pPr>
        <w:spacing w:line="276" w:lineRule="auto"/>
        <w:jc w:val="center"/>
        <w:rPr>
          <w:b/>
          <w:bCs/>
          <w:sz w:val="22"/>
          <w:szCs w:val="22"/>
        </w:rPr>
      </w:pPr>
    </w:p>
    <w:p w14:paraId="0DBD81E7" w14:textId="5B82923F" w:rsidR="00597D7F" w:rsidRPr="005A63CC" w:rsidRDefault="00597D7F" w:rsidP="00597D7F">
      <w:pPr>
        <w:spacing w:line="276" w:lineRule="auto"/>
        <w:jc w:val="center"/>
        <w:rPr>
          <w:b/>
          <w:bCs/>
          <w:sz w:val="22"/>
          <w:szCs w:val="22"/>
        </w:rPr>
      </w:pPr>
      <w:r w:rsidRPr="005A63CC">
        <w:rPr>
          <w:b/>
          <w:bCs/>
          <w:sz w:val="22"/>
          <w:szCs w:val="22"/>
        </w:rPr>
        <w:t>WZÓR PROTOKOŁU ODBIORU</w:t>
      </w:r>
    </w:p>
    <w:p w14:paraId="3A2D4180" w14:textId="77777777" w:rsidR="00597D7F" w:rsidRPr="00E40EDC" w:rsidRDefault="00597D7F" w:rsidP="00597D7F">
      <w:pPr>
        <w:ind w:right="1"/>
        <w:jc w:val="center"/>
        <w:rPr>
          <w:b/>
          <w:bCs/>
          <w:sz w:val="24"/>
        </w:rPr>
      </w:pPr>
      <w:r w:rsidRPr="00E40EDC">
        <w:rPr>
          <w:b/>
          <w:bCs/>
          <w:sz w:val="24"/>
        </w:rPr>
        <w:t xml:space="preserve">PROTOKÓŁ ZDAWCZO-ODBIORCZY </w:t>
      </w:r>
    </w:p>
    <w:p w14:paraId="4D0D054B" w14:textId="77777777" w:rsidR="00597D7F" w:rsidRPr="00E40EDC" w:rsidRDefault="00597D7F" w:rsidP="00597D7F">
      <w:pPr>
        <w:ind w:right="1"/>
        <w:jc w:val="center"/>
        <w:rPr>
          <w:b/>
          <w:bCs/>
        </w:rPr>
      </w:pPr>
    </w:p>
    <w:p w14:paraId="0790EF48" w14:textId="77777777" w:rsidR="00597D7F" w:rsidRPr="00E40EDC" w:rsidRDefault="00597D7F" w:rsidP="00597D7F">
      <w:pPr>
        <w:ind w:right="1"/>
        <w:jc w:val="center"/>
        <w:rPr>
          <w:b/>
          <w:bCs/>
        </w:rPr>
      </w:pPr>
      <w:r w:rsidRPr="00E40EDC">
        <w:rPr>
          <w:b/>
          <w:bCs/>
        </w:rPr>
        <w:t>Data odbioru  ……………….</w:t>
      </w:r>
    </w:p>
    <w:p w14:paraId="5E38593F" w14:textId="77777777" w:rsidR="00597D7F" w:rsidRPr="00E40EDC" w:rsidRDefault="00597D7F" w:rsidP="00597D7F">
      <w:pPr>
        <w:ind w:right="1"/>
        <w:jc w:val="center"/>
        <w:rPr>
          <w:b/>
          <w:bCs/>
        </w:rPr>
      </w:pPr>
    </w:p>
    <w:p w14:paraId="32C4B9A7" w14:textId="1D96A24E" w:rsidR="00597D7F" w:rsidRPr="00E40EDC" w:rsidRDefault="00597D7F" w:rsidP="00597D7F">
      <w:pPr>
        <w:ind w:right="1"/>
        <w:jc w:val="center"/>
        <w:rPr>
          <w:b/>
          <w:bCs/>
        </w:rPr>
      </w:pPr>
      <w:r w:rsidRPr="00E40EDC">
        <w:rPr>
          <w:b/>
          <w:bCs/>
        </w:rPr>
        <w:t>Data zgłoszenia zakończenia ………………</w:t>
      </w:r>
    </w:p>
    <w:p w14:paraId="4013077F" w14:textId="77777777" w:rsidR="00597D7F" w:rsidRPr="00E40EDC" w:rsidRDefault="00597D7F" w:rsidP="00597D7F">
      <w:pPr>
        <w:ind w:right="1"/>
        <w:jc w:val="center"/>
        <w:rPr>
          <w:b/>
          <w:bCs/>
        </w:rPr>
      </w:pPr>
    </w:p>
    <w:p w14:paraId="35136615" w14:textId="64E0C29B" w:rsidR="00597D7F" w:rsidRPr="00E40EDC" w:rsidRDefault="00597D7F" w:rsidP="00597D7F">
      <w:pPr>
        <w:widowControl w:val="0"/>
        <w:numPr>
          <w:ilvl w:val="0"/>
          <w:numId w:val="86"/>
        </w:numPr>
        <w:suppressAutoHyphens/>
        <w:spacing w:line="360" w:lineRule="auto"/>
        <w:ind w:left="426" w:right="1" w:hanging="426"/>
        <w:rPr>
          <w:sz w:val="22"/>
          <w:szCs w:val="22"/>
        </w:rPr>
      </w:pPr>
      <w:r w:rsidRPr="00E40EDC">
        <w:rPr>
          <w:sz w:val="22"/>
          <w:szCs w:val="22"/>
        </w:rPr>
        <w:t>Przekazujący:</w:t>
      </w:r>
    </w:p>
    <w:p w14:paraId="44401064" w14:textId="77777777" w:rsidR="00597D7F" w:rsidRPr="00E40EDC" w:rsidRDefault="00597D7F" w:rsidP="00597D7F">
      <w:pPr>
        <w:spacing w:line="200" w:lineRule="atLeast"/>
        <w:ind w:right="1"/>
        <w:jc w:val="center"/>
      </w:pPr>
      <w:r w:rsidRPr="00E40EDC">
        <w:t xml:space="preserve">....................................................................................................................................................... </w:t>
      </w:r>
    </w:p>
    <w:p w14:paraId="68C1A138" w14:textId="77777777" w:rsidR="00597D7F" w:rsidRPr="00E40EDC" w:rsidRDefault="00597D7F" w:rsidP="00597D7F">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6752D9D4" w14:textId="36DD56B0" w:rsidR="00597D7F" w:rsidRPr="00E40EDC" w:rsidRDefault="00597D7F" w:rsidP="00597D7F">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Odbierający:</w:t>
      </w:r>
    </w:p>
    <w:p w14:paraId="707B76D9" w14:textId="77777777" w:rsidR="00597D7F" w:rsidRPr="00E40EDC" w:rsidRDefault="00597D7F" w:rsidP="00597D7F">
      <w:pPr>
        <w:spacing w:line="200" w:lineRule="atLeast"/>
        <w:ind w:left="357" w:right="1"/>
        <w:rPr>
          <w:i/>
          <w:iCs/>
        </w:rPr>
      </w:pPr>
      <w:r w:rsidRPr="00E40EDC">
        <w:t>.................................................................................................................................................</w:t>
      </w:r>
      <w:r w:rsidRPr="00E40EDC">
        <w:rPr>
          <w:i/>
          <w:iCs/>
        </w:rPr>
        <w:t xml:space="preserve">  </w:t>
      </w:r>
    </w:p>
    <w:p w14:paraId="4B8B650F" w14:textId="77777777" w:rsidR="00597D7F" w:rsidRPr="00E40EDC" w:rsidRDefault="00597D7F" w:rsidP="00597D7F">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3DB0BE9A" w14:textId="77777777" w:rsidR="00597D7F" w:rsidRPr="00E40EDC" w:rsidRDefault="00597D7F" w:rsidP="00597D7F">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408CDEBB" w14:textId="77777777" w:rsidR="00597D7F" w:rsidRPr="00E40EDC" w:rsidRDefault="00597D7F" w:rsidP="00597D7F">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97D7F" w:rsidRPr="00E40EDC" w14:paraId="32961828" w14:textId="77777777" w:rsidTr="00424493">
        <w:tc>
          <w:tcPr>
            <w:tcW w:w="589" w:type="dxa"/>
          </w:tcPr>
          <w:p w14:paraId="77497C07" w14:textId="77777777" w:rsidR="00597D7F" w:rsidRPr="00E40EDC" w:rsidRDefault="00597D7F" w:rsidP="00424493">
            <w:pPr>
              <w:spacing w:before="120"/>
              <w:ind w:right="1"/>
              <w:jc w:val="center"/>
              <w:rPr>
                <w:sz w:val="18"/>
                <w:szCs w:val="18"/>
              </w:rPr>
            </w:pPr>
            <w:r w:rsidRPr="00E40EDC">
              <w:rPr>
                <w:sz w:val="18"/>
                <w:szCs w:val="18"/>
              </w:rPr>
              <w:t>Lp.</w:t>
            </w:r>
          </w:p>
        </w:tc>
        <w:tc>
          <w:tcPr>
            <w:tcW w:w="3205" w:type="dxa"/>
          </w:tcPr>
          <w:p w14:paraId="59281F6A" w14:textId="77777777" w:rsidR="00597D7F" w:rsidRPr="00E40EDC" w:rsidRDefault="00597D7F" w:rsidP="00424493">
            <w:pPr>
              <w:spacing w:before="120"/>
              <w:ind w:right="1"/>
              <w:jc w:val="center"/>
              <w:rPr>
                <w:sz w:val="18"/>
                <w:szCs w:val="18"/>
              </w:rPr>
            </w:pPr>
            <w:r w:rsidRPr="00E40EDC">
              <w:rPr>
                <w:sz w:val="18"/>
                <w:szCs w:val="18"/>
              </w:rPr>
              <w:t>Nazwa typ</w:t>
            </w:r>
          </w:p>
        </w:tc>
        <w:tc>
          <w:tcPr>
            <w:tcW w:w="2835" w:type="dxa"/>
          </w:tcPr>
          <w:p w14:paraId="7349FD8C" w14:textId="77777777" w:rsidR="00597D7F" w:rsidRPr="00E40EDC" w:rsidRDefault="00597D7F" w:rsidP="00424493">
            <w:pPr>
              <w:ind w:right="1"/>
              <w:jc w:val="center"/>
              <w:rPr>
                <w:sz w:val="18"/>
                <w:szCs w:val="18"/>
              </w:rPr>
            </w:pPr>
            <w:r w:rsidRPr="00E40EDC">
              <w:rPr>
                <w:sz w:val="18"/>
                <w:szCs w:val="18"/>
              </w:rPr>
              <w:t>Cechy identyfikujące</w:t>
            </w:r>
          </w:p>
          <w:p w14:paraId="7890CE1B" w14:textId="77777777" w:rsidR="00597D7F" w:rsidRPr="00E40EDC" w:rsidRDefault="00597D7F" w:rsidP="00424493">
            <w:pPr>
              <w:ind w:right="1"/>
              <w:jc w:val="center"/>
              <w:rPr>
                <w:sz w:val="18"/>
                <w:szCs w:val="18"/>
              </w:rPr>
            </w:pPr>
            <w:r w:rsidRPr="00E40EDC">
              <w:rPr>
                <w:sz w:val="18"/>
                <w:szCs w:val="18"/>
              </w:rPr>
              <w:t xml:space="preserve"> (Nr „metki”, remontowy, inne) *)</w:t>
            </w:r>
          </w:p>
        </w:tc>
        <w:tc>
          <w:tcPr>
            <w:tcW w:w="992" w:type="dxa"/>
          </w:tcPr>
          <w:p w14:paraId="663FD186" w14:textId="77777777" w:rsidR="00597D7F" w:rsidRPr="00E40EDC" w:rsidRDefault="00597D7F" w:rsidP="00424493">
            <w:pPr>
              <w:spacing w:before="120"/>
              <w:ind w:right="1"/>
              <w:jc w:val="center"/>
              <w:rPr>
                <w:sz w:val="18"/>
                <w:szCs w:val="18"/>
              </w:rPr>
            </w:pPr>
            <w:r w:rsidRPr="00E40EDC">
              <w:rPr>
                <w:sz w:val="18"/>
                <w:szCs w:val="18"/>
              </w:rPr>
              <w:t>Ilość **)</w:t>
            </w:r>
          </w:p>
        </w:tc>
        <w:tc>
          <w:tcPr>
            <w:tcW w:w="1843" w:type="dxa"/>
          </w:tcPr>
          <w:p w14:paraId="3955FB4A" w14:textId="77777777" w:rsidR="00597D7F" w:rsidRPr="00E40EDC" w:rsidRDefault="00597D7F" w:rsidP="00424493">
            <w:pPr>
              <w:spacing w:before="120"/>
              <w:ind w:right="1"/>
              <w:jc w:val="center"/>
              <w:rPr>
                <w:sz w:val="18"/>
                <w:szCs w:val="18"/>
              </w:rPr>
            </w:pPr>
            <w:r w:rsidRPr="00E40EDC">
              <w:rPr>
                <w:sz w:val="18"/>
                <w:szCs w:val="18"/>
              </w:rPr>
              <w:t>Uwagi</w:t>
            </w:r>
          </w:p>
        </w:tc>
      </w:tr>
      <w:tr w:rsidR="00597D7F" w:rsidRPr="00E40EDC" w14:paraId="6E2FA1B6" w14:textId="77777777" w:rsidTr="00424493">
        <w:tc>
          <w:tcPr>
            <w:tcW w:w="589" w:type="dxa"/>
          </w:tcPr>
          <w:p w14:paraId="43297AF1" w14:textId="77777777" w:rsidR="00597D7F" w:rsidRPr="00E40EDC" w:rsidRDefault="00597D7F" w:rsidP="00424493">
            <w:pPr>
              <w:spacing w:line="360" w:lineRule="auto"/>
              <w:ind w:right="1"/>
              <w:rPr>
                <w:sz w:val="18"/>
                <w:szCs w:val="18"/>
              </w:rPr>
            </w:pPr>
          </w:p>
        </w:tc>
        <w:tc>
          <w:tcPr>
            <w:tcW w:w="3205" w:type="dxa"/>
          </w:tcPr>
          <w:p w14:paraId="295E432C" w14:textId="77777777" w:rsidR="00597D7F" w:rsidRPr="00E40EDC" w:rsidRDefault="00597D7F" w:rsidP="00424493">
            <w:pPr>
              <w:spacing w:line="360" w:lineRule="auto"/>
              <w:ind w:right="1"/>
              <w:rPr>
                <w:sz w:val="18"/>
                <w:szCs w:val="18"/>
              </w:rPr>
            </w:pPr>
          </w:p>
        </w:tc>
        <w:tc>
          <w:tcPr>
            <w:tcW w:w="2835" w:type="dxa"/>
          </w:tcPr>
          <w:p w14:paraId="2043BDBC" w14:textId="77777777" w:rsidR="00597D7F" w:rsidRPr="00E40EDC" w:rsidRDefault="00597D7F" w:rsidP="00424493">
            <w:pPr>
              <w:spacing w:line="360" w:lineRule="auto"/>
              <w:ind w:right="1"/>
              <w:rPr>
                <w:sz w:val="18"/>
                <w:szCs w:val="18"/>
              </w:rPr>
            </w:pPr>
          </w:p>
        </w:tc>
        <w:tc>
          <w:tcPr>
            <w:tcW w:w="992" w:type="dxa"/>
          </w:tcPr>
          <w:p w14:paraId="61D2AB76" w14:textId="77777777" w:rsidR="00597D7F" w:rsidRPr="00E40EDC" w:rsidRDefault="00597D7F" w:rsidP="00424493">
            <w:pPr>
              <w:spacing w:line="360" w:lineRule="auto"/>
              <w:ind w:right="1"/>
              <w:rPr>
                <w:sz w:val="18"/>
                <w:szCs w:val="18"/>
              </w:rPr>
            </w:pPr>
          </w:p>
        </w:tc>
        <w:tc>
          <w:tcPr>
            <w:tcW w:w="1843" w:type="dxa"/>
          </w:tcPr>
          <w:p w14:paraId="6A08C9B9" w14:textId="77777777" w:rsidR="00597D7F" w:rsidRPr="00E40EDC" w:rsidRDefault="00597D7F" w:rsidP="00424493">
            <w:pPr>
              <w:spacing w:line="360" w:lineRule="auto"/>
              <w:ind w:right="1"/>
              <w:rPr>
                <w:sz w:val="18"/>
                <w:szCs w:val="18"/>
              </w:rPr>
            </w:pPr>
          </w:p>
        </w:tc>
      </w:tr>
      <w:tr w:rsidR="00597D7F" w:rsidRPr="00E40EDC" w14:paraId="34544CB6" w14:textId="77777777" w:rsidTr="00424493">
        <w:tc>
          <w:tcPr>
            <w:tcW w:w="589" w:type="dxa"/>
          </w:tcPr>
          <w:p w14:paraId="345BA559" w14:textId="77777777" w:rsidR="00597D7F" w:rsidRPr="00E40EDC" w:rsidRDefault="00597D7F" w:rsidP="00424493">
            <w:pPr>
              <w:spacing w:line="360" w:lineRule="auto"/>
              <w:ind w:right="1"/>
              <w:rPr>
                <w:sz w:val="18"/>
                <w:szCs w:val="18"/>
              </w:rPr>
            </w:pPr>
          </w:p>
        </w:tc>
        <w:tc>
          <w:tcPr>
            <w:tcW w:w="3205" w:type="dxa"/>
          </w:tcPr>
          <w:p w14:paraId="3AE32644" w14:textId="77777777" w:rsidR="00597D7F" w:rsidRPr="00E40EDC" w:rsidRDefault="00597D7F" w:rsidP="00424493">
            <w:pPr>
              <w:spacing w:line="360" w:lineRule="auto"/>
              <w:ind w:right="1"/>
              <w:rPr>
                <w:sz w:val="18"/>
                <w:szCs w:val="18"/>
              </w:rPr>
            </w:pPr>
          </w:p>
        </w:tc>
        <w:tc>
          <w:tcPr>
            <w:tcW w:w="2835" w:type="dxa"/>
          </w:tcPr>
          <w:p w14:paraId="373FDDDD" w14:textId="77777777" w:rsidR="00597D7F" w:rsidRPr="00E40EDC" w:rsidRDefault="00597D7F" w:rsidP="00424493">
            <w:pPr>
              <w:spacing w:line="360" w:lineRule="auto"/>
              <w:ind w:right="1"/>
              <w:rPr>
                <w:sz w:val="18"/>
                <w:szCs w:val="18"/>
              </w:rPr>
            </w:pPr>
          </w:p>
        </w:tc>
        <w:tc>
          <w:tcPr>
            <w:tcW w:w="992" w:type="dxa"/>
          </w:tcPr>
          <w:p w14:paraId="282F34FD" w14:textId="77777777" w:rsidR="00597D7F" w:rsidRPr="00E40EDC" w:rsidRDefault="00597D7F" w:rsidP="00424493">
            <w:pPr>
              <w:spacing w:line="360" w:lineRule="auto"/>
              <w:ind w:right="1"/>
              <w:rPr>
                <w:sz w:val="18"/>
                <w:szCs w:val="18"/>
              </w:rPr>
            </w:pPr>
          </w:p>
        </w:tc>
        <w:tc>
          <w:tcPr>
            <w:tcW w:w="1843" w:type="dxa"/>
          </w:tcPr>
          <w:p w14:paraId="36108F40" w14:textId="77777777" w:rsidR="00597D7F" w:rsidRPr="00E40EDC" w:rsidRDefault="00597D7F" w:rsidP="00424493">
            <w:pPr>
              <w:spacing w:line="360" w:lineRule="auto"/>
              <w:ind w:right="1"/>
              <w:rPr>
                <w:sz w:val="18"/>
                <w:szCs w:val="18"/>
              </w:rPr>
            </w:pPr>
          </w:p>
        </w:tc>
      </w:tr>
    </w:tbl>
    <w:p w14:paraId="210FC061" w14:textId="77777777" w:rsidR="00597D7F" w:rsidRPr="00E40EDC" w:rsidRDefault="00597D7F" w:rsidP="00597D7F">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7454100B" w14:textId="77777777" w:rsidR="00597D7F" w:rsidRPr="00E40EDC" w:rsidRDefault="00597D7F" w:rsidP="00597D7F">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57F868C9" w14:textId="57DCDBD4" w:rsidR="00597D7F" w:rsidRPr="00E40EDC" w:rsidRDefault="000323F0" w:rsidP="00597D7F">
      <w:pPr>
        <w:widowControl w:val="0"/>
        <w:numPr>
          <w:ilvl w:val="0"/>
          <w:numId w:val="86"/>
        </w:numPr>
        <w:tabs>
          <w:tab w:val="num" w:pos="360"/>
          <w:tab w:val="num" w:pos="540"/>
        </w:tabs>
        <w:suppressAutoHyphens/>
        <w:ind w:left="426" w:right="1" w:hanging="426"/>
        <w:jc w:val="both"/>
        <w:rPr>
          <w:sz w:val="18"/>
          <w:szCs w:val="22"/>
        </w:rPr>
      </w:pPr>
      <w:r>
        <w:rPr>
          <w:sz w:val="22"/>
          <w:szCs w:val="22"/>
        </w:rPr>
        <w:t>Usługa</w:t>
      </w:r>
      <w:r w:rsidR="00597D7F" w:rsidRPr="00E40EDC">
        <w:rPr>
          <w:sz w:val="22"/>
          <w:szCs w:val="22"/>
        </w:rPr>
        <w:t xml:space="preserve"> został</w:t>
      </w:r>
      <w:r>
        <w:rPr>
          <w:sz w:val="22"/>
          <w:szCs w:val="22"/>
        </w:rPr>
        <w:t>a</w:t>
      </w:r>
      <w:r w:rsidR="00597D7F" w:rsidRPr="00E40EDC">
        <w:rPr>
          <w:sz w:val="22"/>
          <w:szCs w:val="22"/>
        </w:rPr>
        <w:t xml:space="preserve"> wykonan</w:t>
      </w:r>
      <w:r>
        <w:rPr>
          <w:sz w:val="22"/>
          <w:szCs w:val="22"/>
        </w:rPr>
        <w:t>a</w:t>
      </w:r>
      <w:r w:rsidR="00597D7F" w:rsidRPr="00E40EDC">
        <w:rPr>
          <w:sz w:val="22"/>
          <w:szCs w:val="22"/>
        </w:rPr>
        <w:t xml:space="preserve">: w terminie*) / po terminie umownym , co zgodnie z zapisami Umowy uprawnia zamawiającego do dochodzenia kary umownej za każdy dzień zwłoki*)  </w:t>
      </w:r>
    </w:p>
    <w:p w14:paraId="6FD8CB59" w14:textId="77777777" w:rsidR="00597D7F" w:rsidRPr="00E40EDC" w:rsidRDefault="00597D7F" w:rsidP="00597D7F">
      <w:pPr>
        <w:widowControl w:val="0"/>
        <w:tabs>
          <w:tab w:val="num" w:pos="540"/>
        </w:tabs>
        <w:ind w:left="426" w:right="1"/>
        <w:jc w:val="both"/>
        <w:rPr>
          <w:sz w:val="18"/>
          <w:szCs w:val="22"/>
        </w:rPr>
      </w:pPr>
      <w:r w:rsidRPr="00E40EDC">
        <w:rPr>
          <w:sz w:val="18"/>
          <w:szCs w:val="22"/>
        </w:rPr>
        <w:t>*) niepotrzebne skreślić</w:t>
      </w:r>
    </w:p>
    <w:p w14:paraId="6AFDF77C" w14:textId="77777777" w:rsidR="00597D7F" w:rsidRPr="00E40EDC" w:rsidRDefault="00597D7F" w:rsidP="00597D7F">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2C0C4E74" w14:textId="77777777" w:rsidR="00597D7F" w:rsidRPr="00E40EDC" w:rsidRDefault="00597D7F" w:rsidP="00597D7F">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6F2A7C19" w14:textId="77777777" w:rsidR="00597D7F" w:rsidRPr="00E40EDC" w:rsidRDefault="00597D7F" w:rsidP="00597D7F">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4BE7C19E" w14:textId="77777777" w:rsidR="00597D7F" w:rsidRPr="00E40EDC" w:rsidRDefault="00597D7F" w:rsidP="00597D7F">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14FBB207" w14:textId="77777777" w:rsidR="00597D7F" w:rsidRPr="00E40EDC" w:rsidRDefault="00597D7F" w:rsidP="00597D7F">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97D7F" w:rsidRPr="00E40EDC" w14:paraId="14759E7F" w14:textId="77777777" w:rsidTr="00424493">
        <w:tc>
          <w:tcPr>
            <w:tcW w:w="589" w:type="dxa"/>
            <w:vAlign w:val="center"/>
          </w:tcPr>
          <w:p w14:paraId="16E9720A" w14:textId="77777777" w:rsidR="00597D7F" w:rsidRPr="00E40EDC" w:rsidRDefault="00597D7F" w:rsidP="00424493">
            <w:pPr>
              <w:ind w:right="1"/>
              <w:jc w:val="center"/>
            </w:pPr>
            <w:r w:rsidRPr="00E40EDC">
              <w:t>Lp.</w:t>
            </w:r>
          </w:p>
        </w:tc>
        <w:tc>
          <w:tcPr>
            <w:tcW w:w="4197" w:type="dxa"/>
            <w:vAlign w:val="center"/>
          </w:tcPr>
          <w:p w14:paraId="14C8A5A7" w14:textId="77777777" w:rsidR="00597D7F" w:rsidRPr="00E40EDC" w:rsidRDefault="00597D7F" w:rsidP="00424493">
            <w:pPr>
              <w:ind w:right="1"/>
              <w:jc w:val="center"/>
            </w:pPr>
            <w:r w:rsidRPr="00E40EDC">
              <w:t xml:space="preserve">Nazwa dokumentu </w:t>
            </w:r>
          </w:p>
        </w:tc>
        <w:tc>
          <w:tcPr>
            <w:tcW w:w="1559" w:type="dxa"/>
            <w:vAlign w:val="center"/>
          </w:tcPr>
          <w:p w14:paraId="7087BE19" w14:textId="77777777" w:rsidR="00597D7F" w:rsidRPr="00E40EDC" w:rsidRDefault="00597D7F" w:rsidP="00424493">
            <w:pPr>
              <w:ind w:right="1"/>
              <w:jc w:val="center"/>
            </w:pPr>
            <w:r w:rsidRPr="00E40EDC">
              <w:t>Data wystawienia</w:t>
            </w:r>
          </w:p>
        </w:tc>
        <w:tc>
          <w:tcPr>
            <w:tcW w:w="1560" w:type="dxa"/>
            <w:vAlign w:val="center"/>
          </w:tcPr>
          <w:p w14:paraId="2294BB65" w14:textId="77777777" w:rsidR="00597D7F" w:rsidRPr="00E40EDC" w:rsidRDefault="00597D7F" w:rsidP="00424493">
            <w:pPr>
              <w:ind w:right="1"/>
              <w:jc w:val="center"/>
            </w:pPr>
            <w:r w:rsidRPr="00E40EDC">
              <w:t xml:space="preserve">Nie dotyczy </w:t>
            </w:r>
            <w:r w:rsidRPr="00E40EDC">
              <w:rPr>
                <w:kern w:val="20"/>
                <w:vertAlign w:val="superscript"/>
              </w:rPr>
              <w:t>*</w:t>
            </w:r>
            <w:r w:rsidRPr="00E40EDC">
              <w:t>)</w:t>
            </w:r>
          </w:p>
        </w:tc>
        <w:tc>
          <w:tcPr>
            <w:tcW w:w="1559" w:type="dxa"/>
            <w:vAlign w:val="center"/>
          </w:tcPr>
          <w:p w14:paraId="3EE5E456" w14:textId="77777777" w:rsidR="00597D7F" w:rsidRPr="00E40EDC" w:rsidRDefault="00597D7F" w:rsidP="00424493">
            <w:pPr>
              <w:ind w:right="1"/>
              <w:jc w:val="center"/>
            </w:pPr>
            <w:r w:rsidRPr="00E40EDC">
              <w:t>Uwagi</w:t>
            </w:r>
          </w:p>
        </w:tc>
      </w:tr>
      <w:tr w:rsidR="00597D7F" w:rsidRPr="00E40EDC" w14:paraId="4AE3E8B5" w14:textId="77777777" w:rsidTr="00424493">
        <w:trPr>
          <w:cantSplit/>
          <w:trHeight w:val="244"/>
        </w:trPr>
        <w:tc>
          <w:tcPr>
            <w:tcW w:w="589" w:type="dxa"/>
            <w:vAlign w:val="center"/>
          </w:tcPr>
          <w:p w14:paraId="7F4E2D26" w14:textId="77777777" w:rsidR="00597D7F" w:rsidRPr="00E40EDC" w:rsidRDefault="00597D7F" w:rsidP="00424493">
            <w:pPr>
              <w:spacing w:line="360" w:lineRule="auto"/>
              <w:ind w:right="1"/>
              <w:rPr>
                <w:sz w:val="18"/>
                <w:szCs w:val="18"/>
              </w:rPr>
            </w:pPr>
            <w:r w:rsidRPr="00E40EDC">
              <w:rPr>
                <w:sz w:val="18"/>
                <w:szCs w:val="18"/>
              </w:rPr>
              <w:t>1.</w:t>
            </w:r>
          </w:p>
        </w:tc>
        <w:tc>
          <w:tcPr>
            <w:tcW w:w="4197" w:type="dxa"/>
            <w:vAlign w:val="center"/>
          </w:tcPr>
          <w:p w14:paraId="752701CA" w14:textId="77777777" w:rsidR="00597D7F" w:rsidRPr="00E40EDC" w:rsidRDefault="00597D7F" w:rsidP="00424493">
            <w:pPr>
              <w:ind w:right="1"/>
              <w:rPr>
                <w:sz w:val="18"/>
                <w:szCs w:val="18"/>
              </w:rPr>
            </w:pPr>
            <w:r w:rsidRPr="00E40EDC">
              <w:rPr>
                <w:sz w:val="18"/>
                <w:szCs w:val="18"/>
              </w:rPr>
              <w:t xml:space="preserve">świadectwo jakości </w:t>
            </w:r>
          </w:p>
        </w:tc>
        <w:tc>
          <w:tcPr>
            <w:tcW w:w="1559" w:type="dxa"/>
          </w:tcPr>
          <w:p w14:paraId="747C8D4D" w14:textId="77777777" w:rsidR="00597D7F" w:rsidRPr="00E40EDC" w:rsidRDefault="00597D7F" w:rsidP="00424493">
            <w:pPr>
              <w:spacing w:line="360" w:lineRule="auto"/>
              <w:ind w:right="1"/>
              <w:rPr>
                <w:sz w:val="18"/>
                <w:szCs w:val="18"/>
              </w:rPr>
            </w:pPr>
          </w:p>
        </w:tc>
        <w:tc>
          <w:tcPr>
            <w:tcW w:w="1560" w:type="dxa"/>
          </w:tcPr>
          <w:p w14:paraId="6945CAF7" w14:textId="77777777" w:rsidR="00597D7F" w:rsidRPr="00E40EDC" w:rsidRDefault="00597D7F" w:rsidP="00424493">
            <w:pPr>
              <w:spacing w:line="360" w:lineRule="auto"/>
              <w:ind w:right="1"/>
              <w:rPr>
                <w:sz w:val="18"/>
                <w:szCs w:val="18"/>
              </w:rPr>
            </w:pPr>
          </w:p>
        </w:tc>
        <w:tc>
          <w:tcPr>
            <w:tcW w:w="1559" w:type="dxa"/>
          </w:tcPr>
          <w:p w14:paraId="358859A5" w14:textId="77777777" w:rsidR="00597D7F" w:rsidRPr="00E40EDC" w:rsidRDefault="00597D7F" w:rsidP="00424493">
            <w:pPr>
              <w:spacing w:line="360" w:lineRule="auto"/>
              <w:ind w:right="1"/>
              <w:rPr>
                <w:sz w:val="18"/>
                <w:szCs w:val="18"/>
              </w:rPr>
            </w:pPr>
          </w:p>
        </w:tc>
      </w:tr>
      <w:tr w:rsidR="00597D7F" w:rsidRPr="00E40EDC" w14:paraId="7E0A839E" w14:textId="77777777" w:rsidTr="00424493">
        <w:trPr>
          <w:cantSplit/>
          <w:trHeight w:val="57"/>
        </w:trPr>
        <w:tc>
          <w:tcPr>
            <w:tcW w:w="589" w:type="dxa"/>
            <w:vAlign w:val="center"/>
          </w:tcPr>
          <w:p w14:paraId="24633276" w14:textId="77777777" w:rsidR="00597D7F" w:rsidRPr="00E40EDC" w:rsidRDefault="00597D7F" w:rsidP="00424493">
            <w:pPr>
              <w:spacing w:line="360" w:lineRule="auto"/>
              <w:ind w:right="1"/>
              <w:rPr>
                <w:sz w:val="18"/>
                <w:szCs w:val="18"/>
              </w:rPr>
            </w:pPr>
            <w:r w:rsidRPr="00E40EDC">
              <w:rPr>
                <w:sz w:val="18"/>
                <w:szCs w:val="18"/>
              </w:rPr>
              <w:t>2.</w:t>
            </w:r>
          </w:p>
        </w:tc>
        <w:tc>
          <w:tcPr>
            <w:tcW w:w="4197" w:type="dxa"/>
            <w:vAlign w:val="center"/>
          </w:tcPr>
          <w:p w14:paraId="0C939005" w14:textId="4EEA40D0" w:rsidR="00597D7F" w:rsidRPr="00E40EDC" w:rsidRDefault="00597D7F" w:rsidP="00424493">
            <w:pPr>
              <w:ind w:right="1"/>
              <w:rPr>
                <w:sz w:val="18"/>
                <w:szCs w:val="18"/>
              </w:rPr>
            </w:pPr>
            <w:r w:rsidRPr="00E40EDC">
              <w:rPr>
                <w:sz w:val="18"/>
                <w:szCs w:val="18"/>
              </w:rPr>
              <w:t xml:space="preserve">oświadczenie Wykonawcy potwierdzające prawidłowość wykonania </w:t>
            </w:r>
          </w:p>
        </w:tc>
        <w:tc>
          <w:tcPr>
            <w:tcW w:w="1559" w:type="dxa"/>
          </w:tcPr>
          <w:p w14:paraId="1408B74E" w14:textId="77777777" w:rsidR="00597D7F" w:rsidRPr="00E40EDC" w:rsidRDefault="00597D7F" w:rsidP="00424493">
            <w:pPr>
              <w:spacing w:line="360" w:lineRule="auto"/>
              <w:ind w:right="1"/>
              <w:rPr>
                <w:sz w:val="18"/>
                <w:szCs w:val="18"/>
              </w:rPr>
            </w:pPr>
          </w:p>
        </w:tc>
        <w:tc>
          <w:tcPr>
            <w:tcW w:w="1560" w:type="dxa"/>
          </w:tcPr>
          <w:p w14:paraId="2D6CFA9D" w14:textId="77777777" w:rsidR="00597D7F" w:rsidRPr="00E40EDC" w:rsidRDefault="00597D7F" w:rsidP="00424493">
            <w:pPr>
              <w:spacing w:line="360" w:lineRule="auto"/>
              <w:ind w:right="1"/>
              <w:rPr>
                <w:sz w:val="18"/>
                <w:szCs w:val="18"/>
              </w:rPr>
            </w:pPr>
          </w:p>
        </w:tc>
        <w:tc>
          <w:tcPr>
            <w:tcW w:w="1559" w:type="dxa"/>
          </w:tcPr>
          <w:p w14:paraId="48D71341" w14:textId="77777777" w:rsidR="00597D7F" w:rsidRPr="00E40EDC" w:rsidRDefault="00597D7F" w:rsidP="00424493">
            <w:pPr>
              <w:spacing w:line="360" w:lineRule="auto"/>
              <w:ind w:right="1"/>
              <w:rPr>
                <w:sz w:val="18"/>
                <w:szCs w:val="18"/>
              </w:rPr>
            </w:pPr>
          </w:p>
        </w:tc>
      </w:tr>
      <w:tr w:rsidR="00597D7F" w:rsidRPr="00E40EDC" w14:paraId="5A6093CD" w14:textId="77777777" w:rsidTr="00424493">
        <w:trPr>
          <w:cantSplit/>
          <w:trHeight w:val="57"/>
        </w:trPr>
        <w:tc>
          <w:tcPr>
            <w:tcW w:w="589" w:type="dxa"/>
            <w:vAlign w:val="center"/>
          </w:tcPr>
          <w:p w14:paraId="746850E3" w14:textId="77777777" w:rsidR="00597D7F" w:rsidRPr="00E40EDC" w:rsidRDefault="00597D7F" w:rsidP="00424493">
            <w:pPr>
              <w:spacing w:line="360" w:lineRule="auto"/>
              <w:ind w:right="1"/>
              <w:rPr>
                <w:sz w:val="18"/>
                <w:szCs w:val="18"/>
              </w:rPr>
            </w:pPr>
            <w:r w:rsidRPr="00E40EDC">
              <w:rPr>
                <w:sz w:val="18"/>
                <w:szCs w:val="18"/>
              </w:rPr>
              <w:t>3.</w:t>
            </w:r>
          </w:p>
        </w:tc>
        <w:tc>
          <w:tcPr>
            <w:tcW w:w="4197" w:type="dxa"/>
            <w:vAlign w:val="center"/>
          </w:tcPr>
          <w:p w14:paraId="60F4047B" w14:textId="77777777" w:rsidR="00597D7F" w:rsidRPr="00E40EDC" w:rsidRDefault="00597D7F" w:rsidP="00424493">
            <w:pPr>
              <w:spacing w:line="360" w:lineRule="auto"/>
              <w:ind w:right="1"/>
              <w:rPr>
                <w:sz w:val="18"/>
                <w:szCs w:val="18"/>
              </w:rPr>
            </w:pPr>
            <w:r w:rsidRPr="00E40EDC">
              <w:rPr>
                <w:sz w:val="18"/>
                <w:szCs w:val="18"/>
              </w:rPr>
              <w:t>wykaz części i podzespołów wymienionych</w:t>
            </w:r>
          </w:p>
        </w:tc>
        <w:tc>
          <w:tcPr>
            <w:tcW w:w="1559" w:type="dxa"/>
          </w:tcPr>
          <w:p w14:paraId="0C5CD1CE" w14:textId="77777777" w:rsidR="00597D7F" w:rsidRPr="00E40EDC" w:rsidRDefault="00597D7F" w:rsidP="00424493">
            <w:pPr>
              <w:spacing w:line="360" w:lineRule="auto"/>
              <w:ind w:right="1"/>
              <w:rPr>
                <w:sz w:val="18"/>
                <w:szCs w:val="18"/>
              </w:rPr>
            </w:pPr>
          </w:p>
        </w:tc>
        <w:tc>
          <w:tcPr>
            <w:tcW w:w="1560" w:type="dxa"/>
          </w:tcPr>
          <w:p w14:paraId="5FE98D9F" w14:textId="77777777" w:rsidR="00597D7F" w:rsidRPr="00E40EDC" w:rsidRDefault="00597D7F" w:rsidP="00424493">
            <w:pPr>
              <w:spacing w:line="360" w:lineRule="auto"/>
              <w:ind w:right="1"/>
              <w:rPr>
                <w:sz w:val="18"/>
                <w:szCs w:val="18"/>
              </w:rPr>
            </w:pPr>
          </w:p>
        </w:tc>
        <w:tc>
          <w:tcPr>
            <w:tcW w:w="1559" w:type="dxa"/>
          </w:tcPr>
          <w:p w14:paraId="1DEAF909" w14:textId="77777777" w:rsidR="00597D7F" w:rsidRPr="00E40EDC" w:rsidRDefault="00597D7F" w:rsidP="00424493">
            <w:pPr>
              <w:spacing w:line="360" w:lineRule="auto"/>
              <w:ind w:right="1"/>
              <w:rPr>
                <w:sz w:val="18"/>
                <w:szCs w:val="18"/>
              </w:rPr>
            </w:pPr>
          </w:p>
        </w:tc>
      </w:tr>
      <w:tr w:rsidR="00597D7F" w:rsidRPr="00E40EDC" w14:paraId="636EC932" w14:textId="77777777" w:rsidTr="00424493">
        <w:trPr>
          <w:cantSplit/>
          <w:trHeight w:val="57"/>
        </w:trPr>
        <w:tc>
          <w:tcPr>
            <w:tcW w:w="589" w:type="dxa"/>
            <w:vAlign w:val="center"/>
          </w:tcPr>
          <w:p w14:paraId="46130EE4" w14:textId="77777777" w:rsidR="00597D7F" w:rsidRPr="00E40EDC" w:rsidRDefault="00597D7F" w:rsidP="00424493">
            <w:pPr>
              <w:spacing w:line="360" w:lineRule="auto"/>
              <w:ind w:right="1"/>
              <w:rPr>
                <w:sz w:val="18"/>
                <w:szCs w:val="18"/>
              </w:rPr>
            </w:pPr>
            <w:r w:rsidRPr="00E40EDC">
              <w:rPr>
                <w:sz w:val="18"/>
                <w:szCs w:val="18"/>
              </w:rPr>
              <w:t>4.</w:t>
            </w:r>
          </w:p>
        </w:tc>
        <w:tc>
          <w:tcPr>
            <w:tcW w:w="4197" w:type="dxa"/>
            <w:vAlign w:val="center"/>
          </w:tcPr>
          <w:p w14:paraId="642F1E7D" w14:textId="77777777" w:rsidR="00597D7F" w:rsidRPr="00E40EDC" w:rsidRDefault="00597D7F" w:rsidP="00424493">
            <w:pPr>
              <w:spacing w:line="360" w:lineRule="auto"/>
              <w:ind w:right="1"/>
              <w:rPr>
                <w:sz w:val="18"/>
                <w:szCs w:val="18"/>
              </w:rPr>
            </w:pPr>
            <w:r w:rsidRPr="00E40EDC">
              <w:rPr>
                <w:sz w:val="18"/>
                <w:szCs w:val="18"/>
              </w:rPr>
              <w:t>wykaz części i podzespołów podlegających zwrotowi</w:t>
            </w:r>
          </w:p>
        </w:tc>
        <w:tc>
          <w:tcPr>
            <w:tcW w:w="1559" w:type="dxa"/>
          </w:tcPr>
          <w:p w14:paraId="7EB17D32" w14:textId="77777777" w:rsidR="00597D7F" w:rsidRPr="00E40EDC" w:rsidRDefault="00597D7F" w:rsidP="00424493">
            <w:pPr>
              <w:spacing w:line="360" w:lineRule="auto"/>
              <w:ind w:right="1"/>
              <w:rPr>
                <w:sz w:val="18"/>
                <w:szCs w:val="18"/>
              </w:rPr>
            </w:pPr>
          </w:p>
        </w:tc>
        <w:tc>
          <w:tcPr>
            <w:tcW w:w="1560" w:type="dxa"/>
          </w:tcPr>
          <w:p w14:paraId="7A1CD48E" w14:textId="77777777" w:rsidR="00597D7F" w:rsidRPr="00E40EDC" w:rsidRDefault="00597D7F" w:rsidP="00424493">
            <w:pPr>
              <w:spacing w:line="360" w:lineRule="auto"/>
              <w:ind w:right="1"/>
              <w:rPr>
                <w:sz w:val="18"/>
                <w:szCs w:val="18"/>
              </w:rPr>
            </w:pPr>
          </w:p>
        </w:tc>
        <w:tc>
          <w:tcPr>
            <w:tcW w:w="1559" w:type="dxa"/>
          </w:tcPr>
          <w:p w14:paraId="3F135348" w14:textId="77777777" w:rsidR="00597D7F" w:rsidRPr="00E40EDC" w:rsidRDefault="00597D7F" w:rsidP="00424493">
            <w:pPr>
              <w:spacing w:line="360" w:lineRule="auto"/>
              <w:ind w:right="1"/>
              <w:rPr>
                <w:sz w:val="18"/>
                <w:szCs w:val="18"/>
              </w:rPr>
            </w:pPr>
          </w:p>
        </w:tc>
      </w:tr>
      <w:tr w:rsidR="00597D7F" w:rsidRPr="00E40EDC" w14:paraId="071D0772" w14:textId="77777777" w:rsidTr="00424493">
        <w:trPr>
          <w:cantSplit/>
          <w:trHeight w:val="57"/>
        </w:trPr>
        <w:tc>
          <w:tcPr>
            <w:tcW w:w="589" w:type="dxa"/>
            <w:vAlign w:val="center"/>
          </w:tcPr>
          <w:p w14:paraId="2C296D6A" w14:textId="77777777" w:rsidR="00597D7F" w:rsidRPr="00E40EDC" w:rsidRDefault="00597D7F" w:rsidP="00424493">
            <w:pPr>
              <w:spacing w:line="360" w:lineRule="auto"/>
              <w:ind w:right="1"/>
              <w:rPr>
                <w:sz w:val="18"/>
                <w:szCs w:val="18"/>
              </w:rPr>
            </w:pPr>
            <w:r w:rsidRPr="00E40EDC">
              <w:rPr>
                <w:sz w:val="18"/>
                <w:szCs w:val="18"/>
              </w:rPr>
              <w:t>5.</w:t>
            </w:r>
          </w:p>
        </w:tc>
        <w:tc>
          <w:tcPr>
            <w:tcW w:w="4197" w:type="dxa"/>
            <w:vAlign w:val="center"/>
          </w:tcPr>
          <w:p w14:paraId="4C5744B6" w14:textId="77777777" w:rsidR="00597D7F" w:rsidRPr="00E40EDC" w:rsidRDefault="00597D7F" w:rsidP="00424493">
            <w:pPr>
              <w:ind w:right="1"/>
              <w:rPr>
                <w:sz w:val="18"/>
                <w:szCs w:val="18"/>
              </w:rPr>
            </w:pPr>
            <w:r w:rsidRPr="00E40EDC">
              <w:rPr>
                <w:sz w:val="18"/>
                <w:szCs w:val="18"/>
              </w:rPr>
              <w:t>sprawozdanie z przeprowadzonych badań stanowiskowych – jeżeli dotyczy*)</w:t>
            </w:r>
          </w:p>
        </w:tc>
        <w:tc>
          <w:tcPr>
            <w:tcW w:w="1559" w:type="dxa"/>
          </w:tcPr>
          <w:p w14:paraId="4AF3E5B7" w14:textId="77777777" w:rsidR="00597D7F" w:rsidRPr="00E40EDC" w:rsidRDefault="00597D7F" w:rsidP="00424493">
            <w:pPr>
              <w:spacing w:line="360" w:lineRule="auto"/>
              <w:ind w:right="1"/>
              <w:rPr>
                <w:sz w:val="18"/>
                <w:szCs w:val="18"/>
              </w:rPr>
            </w:pPr>
          </w:p>
        </w:tc>
        <w:tc>
          <w:tcPr>
            <w:tcW w:w="1560" w:type="dxa"/>
          </w:tcPr>
          <w:p w14:paraId="09C07107" w14:textId="77777777" w:rsidR="00597D7F" w:rsidRPr="00E40EDC" w:rsidRDefault="00597D7F" w:rsidP="00424493">
            <w:pPr>
              <w:spacing w:line="360" w:lineRule="auto"/>
              <w:ind w:right="1"/>
              <w:rPr>
                <w:sz w:val="18"/>
                <w:szCs w:val="18"/>
              </w:rPr>
            </w:pPr>
          </w:p>
        </w:tc>
        <w:tc>
          <w:tcPr>
            <w:tcW w:w="1559" w:type="dxa"/>
          </w:tcPr>
          <w:p w14:paraId="36BCE153" w14:textId="77777777" w:rsidR="00597D7F" w:rsidRPr="00E40EDC" w:rsidRDefault="00597D7F" w:rsidP="00424493">
            <w:pPr>
              <w:spacing w:line="360" w:lineRule="auto"/>
              <w:ind w:right="1"/>
              <w:rPr>
                <w:sz w:val="18"/>
                <w:szCs w:val="18"/>
              </w:rPr>
            </w:pPr>
          </w:p>
        </w:tc>
      </w:tr>
      <w:tr w:rsidR="00597D7F" w:rsidRPr="00E40EDC" w14:paraId="6315E841" w14:textId="77777777" w:rsidTr="00424493">
        <w:trPr>
          <w:cantSplit/>
          <w:trHeight w:val="57"/>
        </w:trPr>
        <w:tc>
          <w:tcPr>
            <w:tcW w:w="589" w:type="dxa"/>
            <w:vAlign w:val="center"/>
          </w:tcPr>
          <w:p w14:paraId="7FB34F2A" w14:textId="77777777" w:rsidR="00597D7F" w:rsidRPr="00E40EDC" w:rsidRDefault="00597D7F" w:rsidP="00424493">
            <w:pPr>
              <w:spacing w:line="360" w:lineRule="auto"/>
              <w:ind w:right="1"/>
              <w:rPr>
                <w:sz w:val="18"/>
                <w:szCs w:val="18"/>
              </w:rPr>
            </w:pPr>
            <w:r w:rsidRPr="00E40EDC">
              <w:rPr>
                <w:sz w:val="18"/>
                <w:szCs w:val="18"/>
              </w:rPr>
              <w:t>6.</w:t>
            </w:r>
          </w:p>
        </w:tc>
        <w:tc>
          <w:tcPr>
            <w:tcW w:w="4197" w:type="dxa"/>
            <w:vAlign w:val="center"/>
          </w:tcPr>
          <w:p w14:paraId="1CF10BA6" w14:textId="77777777" w:rsidR="00597D7F" w:rsidRPr="00E40EDC" w:rsidRDefault="00597D7F" w:rsidP="00424493">
            <w:pPr>
              <w:spacing w:line="360" w:lineRule="auto"/>
              <w:ind w:right="1"/>
              <w:rPr>
                <w:sz w:val="18"/>
                <w:szCs w:val="18"/>
              </w:rPr>
            </w:pPr>
            <w:r w:rsidRPr="00E40EDC">
              <w:rPr>
                <w:sz w:val="18"/>
                <w:szCs w:val="18"/>
              </w:rPr>
              <w:t>Inne:</w:t>
            </w:r>
          </w:p>
        </w:tc>
        <w:tc>
          <w:tcPr>
            <w:tcW w:w="1559" w:type="dxa"/>
          </w:tcPr>
          <w:p w14:paraId="6658AFDA" w14:textId="77777777" w:rsidR="00597D7F" w:rsidRPr="00E40EDC" w:rsidRDefault="00597D7F" w:rsidP="00424493">
            <w:pPr>
              <w:spacing w:line="360" w:lineRule="auto"/>
              <w:ind w:right="1"/>
              <w:rPr>
                <w:sz w:val="18"/>
                <w:szCs w:val="18"/>
              </w:rPr>
            </w:pPr>
          </w:p>
        </w:tc>
        <w:tc>
          <w:tcPr>
            <w:tcW w:w="1560" w:type="dxa"/>
          </w:tcPr>
          <w:p w14:paraId="735F2226" w14:textId="77777777" w:rsidR="00597D7F" w:rsidRPr="00E40EDC" w:rsidRDefault="00597D7F" w:rsidP="00424493">
            <w:pPr>
              <w:spacing w:line="360" w:lineRule="auto"/>
              <w:ind w:right="1"/>
              <w:rPr>
                <w:sz w:val="18"/>
                <w:szCs w:val="18"/>
              </w:rPr>
            </w:pPr>
          </w:p>
        </w:tc>
        <w:tc>
          <w:tcPr>
            <w:tcW w:w="1559" w:type="dxa"/>
          </w:tcPr>
          <w:p w14:paraId="23ADF17C" w14:textId="77777777" w:rsidR="00597D7F" w:rsidRPr="00E40EDC" w:rsidRDefault="00597D7F" w:rsidP="00424493">
            <w:pPr>
              <w:spacing w:line="360" w:lineRule="auto"/>
              <w:ind w:right="1"/>
              <w:rPr>
                <w:sz w:val="18"/>
                <w:szCs w:val="18"/>
              </w:rPr>
            </w:pPr>
          </w:p>
        </w:tc>
      </w:tr>
    </w:tbl>
    <w:p w14:paraId="5A7BE705" w14:textId="77777777" w:rsidR="00597D7F" w:rsidRPr="00E40EDC" w:rsidRDefault="00597D7F" w:rsidP="00597D7F">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5E5A89C0" w14:textId="77777777" w:rsidR="00597D7F" w:rsidRPr="00E40EDC" w:rsidRDefault="00597D7F" w:rsidP="00597D7F">
      <w:pPr>
        <w:ind w:right="1"/>
        <w:rPr>
          <w:sz w:val="16"/>
          <w:szCs w:val="16"/>
        </w:rPr>
      </w:pPr>
    </w:p>
    <w:p w14:paraId="526369E8" w14:textId="77777777" w:rsidR="00597D7F" w:rsidRPr="00E40EDC" w:rsidRDefault="00597D7F" w:rsidP="00597D7F">
      <w:pPr>
        <w:spacing w:line="360" w:lineRule="auto"/>
        <w:ind w:right="1"/>
        <w:jc w:val="center"/>
        <w:rPr>
          <w:b/>
          <w:bCs/>
          <w:sz w:val="22"/>
          <w:szCs w:val="22"/>
          <w:u w:val="single"/>
        </w:rPr>
      </w:pPr>
      <w:r w:rsidRPr="00E40EDC">
        <w:rPr>
          <w:b/>
          <w:bCs/>
          <w:sz w:val="22"/>
          <w:szCs w:val="22"/>
          <w:u w:val="single"/>
        </w:rPr>
        <w:t xml:space="preserve">  </w:t>
      </w:r>
    </w:p>
    <w:p w14:paraId="4AE2DD58" w14:textId="77777777" w:rsidR="00597D7F" w:rsidRPr="00E40EDC" w:rsidRDefault="00597D7F" w:rsidP="00597D7F">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7C5260AB" w14:textId="77777777" w:rsidR="00597D7F" w:rsidRPr="00E40EDC" w:rsidRDefault="00597D7F" w:rsidP="00597D7F">
      <w:pPr>
        <w:ind w:right="1" w:firstLine="708"/>
      </w:pPr>
      <w:r w:rsidRPr="00E40EDC">
        <w:t>.…………………………                                                      ……………………………</w:t>
      </w:r>
    </w:p>
    <w:p w14:paraId="7F5368F1" w14:textId="0BC53B84" w:rsidR="00597D7F" w:rsidRPr="00E40EDC" w:rsidRDefault="00597D7F" w:rsidP="00597D7F">
      <w:pPr>
        <w:ind w:left="720" w:right="1"/>
        <w:jc w:val="center"/>
        <w:rPr>
          <w:i/>
          <w:sz w:val="16"/>
          <w:szCs w:val="16"/>
        </w:rPr>
      </w:pPr>
      <w:r w:rsidRPr="00E40EDC">
        <w:rPr>
          <w:i/>
          <w:sz w:val="16"/>
          <w:szCs w:val="16"/>
        </w:rPr>
        <w:t>(Wymagany podpis osób uczestniczących w odbiorze/ przekazaniu)</w:t>
      </w:r>
    </w:p>
    <w:p w14:paraId="3DEDEA40" w14:textId="718E9295" w:rsidR="00597D7F" w:rsidRPr="00E40EDC" w:rsidRDefault="00597D7F" w:rsidP="00597D7F">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r>
        <w:rPr>
          <w:sz w:val="22"/>
          <w:szCs w:val="22"/>
        </w:rPr>
        <w:t>.</w:t>
      </w:r>
    </w:p>
    <w:p w14:paraId="5EDDA398" w14:textId="77777777" w:rsidR="000C23F8" w:rsidRDefault="000C23F8" w:rsidP="000C23F8">
      <w:pPr>
        <w:jc w:val="center"/>
      </w:pPr>
    </w:p>
    <w:p w14:paraId="7E0B690B" w14:textId="77777777" w:rsidR="000C23F8" w:rsidRDefault="000C23F8" w:rsidP="000C23F8">
      <w:pPr>
        <w:spacing w:before="120"/>
        <w:jc w:val="right"/>
        <w:rPr>
          <w:b/>
          <w:bCs/>
          <w:sz w:val="22"/>
          <w:szCs w:val="22"/>
        </w:rPr>
      </w:pPr>
      <w:bookmarkStart w:id="316" w:name="_Hlk67831498"/>
      <w:bookmarkStart w:id="317"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673DF593" w:rsidR="000C23F8" w:rsidRDefault="000C23F8" w:rsidP="000C23F8">
      <w:pPr>
        <w:spacing w:before="120"/>
        <w:jc w:val="center"/>
        <w:rPr>
          <w:b/>
          <w:bCs/>
          <w:sz w:val="28"/>
          <w:szCs w:val="28"/>
        </w:rPr>
      </w:pPr>
      <w:r>
        <w:rPr>
          <w:b/>
          <w:bCs/>
          <w:sz w:val="28"/>
          <w:szCs w:val="28"/>
        </w:rPr>
        <w:t>CENNIK</w:t>
      </w:r>
      <w:r w:rsidR="00597D7F">
        <w:rPr>
          <w:b/>
          <w:bCs/>
          <w:sz w:val="28"/>
          <w:szCs w:val="28"/>
        </w:rPr>
        <w:t xml:space="preserve"> – nie dotyczy</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A3AF8">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A3A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450AFB" w:rsidR="000C23F8" w:rsidRPr="00CF4C46" w:rsidRDefault="000C23F8" w:rsidP="00CF4C46">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6F3C637" w14:textId="77777777" w:rsidR="000C23F8" w:rsidRPr="00556F81" w:rsidRDefault="000C23F8" w:rsidP="000C23F8"/>
    <w:p w14:paraId="010819E8" w14:textId="517FBD4B" w:rsidR="000C23F8" w:rsidRPr="00B2687A" w:rsidRDefault="000C23F8" w:rsidP="00AA3AF8">
      <w:pPr>
        <w:pStyle w:val="Akapitzlist"/>
        <w:numPr>
          <w:ilvl w:val="0"/>
          <w:numId w:val="75"/>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AA3AF8">
      <w:pPr>
        <w:numPr>
          <w:ilvl w:val="0"/>
          <w:numId w:val="62"/>
        </w:numPr>
        <w:tabs>
          <w:tab w:val="left" w:pos="709"/>
        </w:tabs>
        <w:suppressAutoHyphens/>
        <w:ind w:left="349"/>
        <w:jc w:val="both"/>
        <w:rPr>
          <w:sz w:val="22"/>
          <w:szCs w:val="22"/>
        </w:rPr>
      </w:pPr>
      <w:bookmarkStart w:id="318"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AA3AF8">
      <w:pPr>
        <w:numPr>
          <w:ilvl w:val="0"/>
          <w:numId w:val="62"/>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8"/>
    <w:p w14:paraId="2621D470" w14:textId="77777777" w:rsidR="000C23F8" w:rsidRPr="001428DB" w:rsidRDefault="000C23F8" w:rsidP="00AA3AF8">
      <w:pPr>
        <w:numPr>
          <w:ilvl w:val="0"/>
          <w:numId w:val="62"/>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AA3AF8">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AA3AF8">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AA3AF8">
      <w:pPr>
        <w:numPr>
          <w:ilvl w:val="0"/>
          <w:numId w:val="62"/>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24929E39" w14:textId="43AFFCBD" w:rsidR="000C23F8" w:rsidRPr="00CF4C46" w:rsidRDefault="000C23F8" w:rsidP="000C23F8">
      <w:pPr>
        <w:numPr>
          <w:ilvl w:val="0"/>
          <w:numId w:val="62"/>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27CCBF75" w14:textId="77777777" w:rsidR="000C23F8"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CF4C46" w:rsidRPr="00B00294" w14:paraId="5188AF8E" w14:textId="77777777" w:rsidTr="00424493">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81CB5F" w14:textId="77777777" w:rsidR="00CF4C46" w:rsidRPr="00B00294" w:rsidRDefault="00CF4C46" w:rsidP="00424493">
            <w:pPr>
              <w:tabs>
                <w:tab w:val="left" w:pos="709"/>
              </w:tabs>
              <w:suppressAutoHyphens/>
              <w:spacing w:after="120" w:line="276" w:lineRule="auto"/>
              <w:jc w:val="center"/>
              <w:rPr>
                <w:b/>
                <w:sz w:val="22"/>
                <w:szCs w:val="22"/>
                <w:lang w:eastAsia="en-US"/>
              </w:rPr>
            </w:pPr>
            <w:bookmarkStart w:id="319"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63FA5D" w14:textId="77777777" w:rsidR="00CF4C46" w:rsidRPr="00B00294" w:rsidRDefault="00CF4C46" w:rsidP="0042449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CF4C46" w:rsidRPr="00B00294" w14:paraId="45E6F525" w14:textId="77777777" w:rsidTr="00424493">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03C3B87A" w14:textId="77777777" w:rsidR="00CF4C46" w:rsidRPr="00B00294" w:rsidRDefault="00CE06BC" w:rsidP="0042449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Pracownicy PGG</w:t>
            </w:r>
          </w:p>
          <w:p w14:paraId="0688C44A" w14:textId="77777777" w:rsidR="00CF4C46" w:rsidRPr="00B00294" w:rsidRDefault="00CF4C46" w:rsidP="00424493">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7DF058D"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imię i nazwisko;</w:t>
            </w:r>
          </w:p>
          <w:p w14:paraId="51E4D4AD"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data urodzenia;</w:t>
            </w:r>
          </w:p>
          <w:p w14:paraId="52BFE49C"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urodzenia;</w:t>
            </w:r>
          </w:p>
          <w:p w14:paraId="26B226DD"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zamieszkania lub pobytu;</w:t>
            </w:r>
          </w:p>
          <w:p w14:paraId="1B89BF3C"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PESEL;</w:t>
            </w:r>
          </w:p>
          <w:p w14:paraId="0E7A1733"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dokumentu tożsamości;</w:t>
            </w:r>
          </w:p>
          <w:p w14:paraId="7CD8AE0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e-mail;</w:t>
            </w:r>
          </w:p>
          <w:p w14:paraId="1F9A4793"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numer telefonu;</w:t>
            </w:r>
          </w:p>
          <w:p w14:paraId="7CB888DF"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pracy;</w:t>
            </w:r>
          </w:p>
          <w:p w14:paraId="4E67D53D" w14:textId="77777777" w:rsidR="00CF4C46" w:rsidRPr="00B00294" w:rsidRDefault="00CE06BC" w:rsidP="00424493">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rFonts w:eastAsia="MS Gothic"/>
                <w:sz w:val="22"/>
                <w:szCs w:val="22"/>
                <w:lang w:eastAsia="en-US"/>
              </w:rPr>
              <w:t xml:space="preserve"> s</w:t>
            </w:r>
            <w:r w:rsidR="00CF4C46" w:rsidRPr="00B00294">
              <w:rPr>
                <w:sz w:val="22"/>
                <w:szCs w:val="22"/>
                <w:lang w:eastAsia="en-US"/>
              </w:rPr>
              <w:t>tanowisko służbowe;</w:t>
            </w:r>
          </w:p>
          <w:p w14:paraId="006C5351"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stopień/tytuł naukowy;</w:t>
            </w:r>
          </w:p>
          <w:p w14:paraId="56C4E8D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wykształcenie, w tym uzupełniające;</w:t>
            </w:r>
          </w:p>
          <w:p w14:paraId="5B259CE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dotychczasowe zatrudnienie;</w:t>
            </w:r>
          </w:p>
          <w:p w14:paraId="4D02426F"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CF4C46">
                  <w:rPr>
                    <w:rFonts w:ascii="MS Gothic" w:eastAsia="MS Gothic" w:hAnsi="MS Gothic" w:cs="Segoe UI Symbol" w:hint="eastAsia"/>
                    <w:sz w:val="22"/>
                    <w:szCs w:val="22"/>
                  </w:rPr>
                  <w:t>☐</w:t>
                </w:r>
              </w:sdtContent>
            </w:sdt>
            <w:r w:rsidR="00CF4C46" w:rsidRPr="00B00294">
              <w:rPr>
                <w:sz w:val="22"/>
                <w:szCs w:val="22"/>
                <w:lang w:eastAsia="en-US"/>
              </w:rPr>
              <w:t xml:space="preserve"> wizerunek osoby;</w:t>
            </w:r>
          </w:p>
          <w:p w14:paraId="6ABB6C58"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dodatkowe uprawnienia;</w:t>
            </w:r>
          </w:p>
          <w:p w14:paraId="33386BDF" w14:textId="77777777" w:rsidR="00CF4C46" w:rsidRPr="00B00294" w:rsidRDefault="00CE06BC" w:rsidP="00424493">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lang w:eastAsia="en-US"/>
                  </w:rPr>
                  <w:t>☐</w:t>
                </w:r>
              </w:sdtContent>
            </w:sdt>
            <w:r w:rsidR="00CF4C46" w:rsidRPr="00B00294">
              <w:rPr>
                <w:rFonts w:ascii="Segoe UI Symbol" w:hAnsi="Segoe UI Symbol" w:cs="Segoe UI Symbol"/>
                <w:sz w:val="22"/>
                <w:szCs w:val="22"/>
                <w:lang w:eastAsia="en-US"/>
              </w:rPr>
              <w:t xml:space="preserve"> </w:t>
            </w:r>
            <w:r w:rsidR="00CF4C46" w:rsidRPr="00B00294">
              <w:rPr>
                <w:sz w:val="22"/>
                <w:szCs w:val="22"/>
                <w:lang w:eastAsia="en-US"/>
              </w:rPr>
              <w:t>nr rejestracyjny pojazdu;</w:t>
            </w:r>
          </w:p>
          <w:p w14:paraId="168F262D"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dane o stanie zdrowia (pomiar temperatury ciała przy wejściu do obiektu);</w:t>
            </w:r>
          </w:p>
          <w:p w14:paraId="0CB84FDD" w14:textId="77777777" w:rsidR="00CF4C46" w:rsidRPr="00B00294" w:rsidRDefault="00CE06BC" w:rsidP="0042449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CF4C46">
                  <w:rPr>
                    <w:rFonts w:ascii="MS Gothic" w:eastAsia="MS Gothic" w:hAnsi="MS Gothic" w:cs="Segoe UI Symbol" w:hint="eastAsia"/>
                    <w:sz w:val="22"/>
                    <w:szCs w:val="22"/>
                  </w:rPr>
                  <w:t>☐</w:t>
                </w:r>
              </w:sdtContent>
            </w:sdt>
            <w:r w:rsidR="00CF4C46" w:rsidRPr="00B00294">
              <w:rPr>
                <w:rFonts w:eastAsia="MS Mincho"/>
                <w:sz w:val="22"/>
                <w:szCs w:val="22"/>
              </w:rPr>
              <w:t xml:space="preserve"> inne: </w:t>
            </w:r>
            <w:r w:rsidR="00CF4C46" w:rsidRPr="00B00294">
              <w:rPr>
                <w:rFonts w:eastAsia="MS Mincho"/>
                <w:i/>
                <w:sz w:val="22"/>
                <w:szCs w:val="22"/>
              </w:rPr>
              <w:t>………………………………</w:t>
            </w:r>
          </w:p>
          <w:p w14:paraId="15DC77A7" w14:textId="77777777" w:rsidR="00CF4C46" w:rsidRPr="00B00294" w:rsidRDefault="00CF4C46" w:rsidP="00424493">
            <w:pPr>
              <w:tabs>
                <w:tab w:val="left" w:pos="709"/>
              </w:tabs>
              <w:suppressAutoHyphens/>
              <w:rPr>
                <w:rFonts w:eastAsia="MS Mincho"/>
                <w:i/>
                <w:sz w:val="18"/>
                <w:szCs w:val="18"/>
              </w:rPr>
            </w:pPr>
          </w:p>
        </w:tc>
      </w:tr>
      <w:tr w:rsidR="00CF4C46" w:rsidRPr="00B00294" w14:paraId="086A8DF3" w14:textId="77777777" w:rsidTr="00424493">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48575E1D" w14:textId="77777777" w:rsidR="00CF4C46" w:rsidRPr="00B00294" w:rsidRDefault="00CE06BC" w:rsidP="0042449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rPr>
                  <w:t>☒</w:t>
                </w:r>
              </w:sdtContent>
            </w:sdt>
            <w:r w:rsidR="00CF4C46"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AC257EC"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imię i nazwisko;</w:t>
            </w:r>
          </w:p>
          <w:p w14:paraId="6CB3ED52"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data urodzenia;</w:t>
            </w:r>
          </w:p>
          <w:p w14:paraId="4DA454E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urodzenia;</w:t>
            </w:r>
          </w:p>
          <w:p w14:paraId="345A1456"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adres zamieszkania lub pobytu;</w:t>
            </w:r>
          </w:p>
          <w:p w14:paraId="7ECAE8BA"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numer PESEL;</w:t>
            </w:r>
          </w:p>
          <w:p w14:paraId="494F1E55"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numer dokumentu tożsamości;</w:t>
            </w:r>
          </w:p>
          <w:p w14:paraId="7B4B78F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e-mail;</w:t>
            </w:r>
          </w:p>
          <w:p w14:paraId="196CB6FC"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telefonu;</w:t>
            </w:r>
          </w:p>
          <w:p w14:paraId="7AB4A2C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pracy;</w:t>
            </w:r>
          </w:p>
          <w:p w14:paraId="7ED6C10D" w14:textId="77777777" w:rsidR="00CF4C46" w:rsidRPr="00B00294" w:rsidRDefault="00CE06BC" w:rsidP="00424493">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rFonts w:eastAsia="MS Gothic"/>
                <w:sz w:val="22"/>
                <w:szCs w:val="22"/>
                <w:lang w:eastAsia="en-US"/>
              </w:rPr>
              <w:t xml:space="preserve"> s</w:t>
            </w:r>
            <w:r w:rsidR="00CF4C46" w:rsidRPr="00B00294">
              <w:rPr>
                <w:sz w:val="22"/>
                <w:szCs w:val="22"/>
                <w:lang w:eastAsia="en-US"/>
              </w:rPr>
              <w:t>tanowisko służbowe;</w:t>
            </w:r>
          </w:p>
          <w:p w14:paraId="0FB9189F"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stopień/tytuł naukowy;</w:t>
            </w:r>
          </w:p>
          <w:p w14:paraId="4AF239D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wykształcenie, w tym uzupełniające;</w:t>
            </w:r>
          </w:p>
          <w:p w14:paraId="49A1E225"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dotychczasowe zatrudnienie;</w:t>
            </w:r>
          </w:p>
          <w:p w14:paraId="626D74A4"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wizerunek osoby;</w:t>
            </w:r>
          </w:p>
          <w:p w14:paraId="1C209132"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dodatkowe uprawnienia;</w:t>
            </w:r>
          </w:p>
          <w:p w14:paraId="286EE7EF" w14:textId="77777777" w:rsidR="00CF4C46" w:rsidRPr="00B00294" w:rsidRDefault="00CE06BC" w:rsidP="00424493">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lang w:eastAsia="en-US"/>
                  </w:rPr>
                  <w:t>☐</w:t>
                </w:r>
              </w:sdtContent>
            </w:sdt>
            <w:r w:rsidR="00CF4C46" w:rsidRPr="00B00294">
              <w:rPr>
                <w:rFonts w:ascii="Segoe UI Symbol" w:hAnsi="Segoe UI Symbol" w:cs="Segoe UI Symbol"/>
                <w:sz w:val="22"/>
                <w:szCs w:val="22"/>
                <w:lang w:eastAsia="en-US"/>
              </w:rPr>
              <w:t xml:space="preserve"> </w:t>
            </w:r>
            <w:r w:rsidR="00CF4C46" w:rsidRPr="00B00294">
              <w:rPr>
                <w:sz w:val="22"/>
                <w:szCs w:val="22"/>
                <w:lang w:eastAsia="en-US"/>
              </w:rPr>
              <w:t>nr rejestracyjny pojazdu;</w:t>
            </w:r>
          </w:p>
          <w:p w14:paraId="41C47B37"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dane o stanie zdrowia (pomiar temperatury ciała przy wejściu do obiektu);</w:t>
            </w:r>
          </w:p>
          <w:p w14:paraId="29B7BA15" w14:textId="77777777" w:rsidR="00CF4C46" w:rsidRPr="00B00294" w:rsidRDefault="00CE06BC" w:rsidP="0042449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rFonts w:eastAsia="MS Mincho"/>
                <w:sz w:val="22"/>
                <w:szCs w:val="22"/>
              </w:rPr>
              <w:t xml:space="preserve"> inne: </w:t>
            </w:r>
            <w:r w:rsidR="00CF4C46" w:rsidRPr="00B00294">
              <w:rPr>
                <w:rFonts w:eastAsia="MS Mincho"/>
                <w:i/>
                <w:sz w:val="22"/>
                <w:szCs w:val="22"/>
              </w:rPr>
              <w:t>………………………………</w:t>
            </w:r>
          </w:p>
        </w:tc>
      </w:tr>
      <w:tr w:rsidR="00CF4C46" w:rsidRPr="00B00294" w14:paraId="25F30558" w14:textId="77777777" w:rsidTr="00424493">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AD46057" w14:textId="77777777" w:rsidR="00CF4C46" w:rsidRPr="00B00294" w:rsidRDefault="00CE06BC" w:rsidP="0042449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Jednoosobowa działalność gospodarcza</w:t>
            </w:r>
          </w:p>
          <w:p w14:paraId="4080EB3B" w14:textId="77777777" w:rsidR="00CF4C46" w:rsidRPr="00B00294" w:rsidRDefault="00CF4C46" w:rsidP="00424493">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CCD1991"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imię i nazwisko;</w:t>
            </w:r>
          </w:p>
          <w:p w14:paraId="535A8F10"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data urodzenia;</w:t>
            </w:r>
          </w:p>
          <w:p w14:paraId="542F4C47"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miejsce urodzenia;</w:t>
            </w:r>
          </w:p>
          <w:p w14:paraId="358E161C"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zamieszkania lub pobytu;</w:t>
            </w:r>
          </w:p>
          <w:p w14:paraId="26F3139B"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numer PESEL;</w:t>
            </w:r>
          </w:p>
          <w:p w14:paraId="5643D635"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dokumentu tożsamości;</w:t>
            </w:r>
          </w:p>
          <w:p w14:paraId="037D923D"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e-mail;</w:t>
            </w:r>
          </w:p>
          <w:p w14:paraId="035FDF9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telefonu;</w:t>
            </w:r>
          </w:p>
          <w:p w14:paraId="10125F62"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pracy;</w:t>
            </w:r>
          </w:p>
          <w:p w14:paraId="2BE1E1CF" w14:textId="77777777" w:rsidR="00CF4C46" w:rsidRPr="00B00294" w:rsidRDefault="00CE06BC" w:rsidP="00424493">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rFonts w:eastAsia="MS Gothic"/>
                <w:sz w:val="22"/>
                <w:szCs w:val="22"/>
                <w:lang w:eastAsia="en-US"/>
              </w:rPr>
              <w:t xml:space="preserve"> s</w:t>
            </w:r>
            <w:r w:rsidR="00CF4C46" w:rsidRPr="00B00294">
              <w:rPr>
                <w:sz w:val="22"/>
                <w:szCs w:val="22"/>
                <w:lang w:eastAsia="en-US"/>
              </w:rPr>
              <w:t>tanowisko służbowe;</w:t>
            </w:r>
          </w:p>
          <w:p w14:paraId="13A08650"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stopień/tytuł naukowy;</w:t>
            </w:r>
          </w:p>
          <w:p w14:paraId="104D62D0"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wykształcenie, w tym uzupełniające;</w:t>
            </w:r>
          </w:p>
          <w:p w14:paraId="03D47E70"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dotychczasowe zatrudnienie;</w:t>
            </w:r>
          </w:p>
          <w:p w14:paraId="0A033CFF"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wizerunek osoby;</w:t>
            </w:r>
          </w:p>
          <w:p w14:paraId="3947BFDB"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dodatkowe uprawnienia;</w:t>
            </w:r>
          </w:p>
          <w:p w14:paraId="1097F766" w14:textId="77777777" w:rsidR="00CF4C46" w:rsidRPr="00B00294" w:rsidRDefault="00CE06BC" w:rsidP="00424493">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lang w:eastAsia="en-US"/>
                  </w:rPr>
                  <w:t>☐</w:t>
                </w:r>
              </w:sdtContent>
            </w:sdt>
            <w:r w:rsidR="00CF4C46" w:rsidRPr="00B00294">
              <w:rPr>
                <w:rFonts w:ascii="Segoe UI Symbol" w:hAnsi="Segoe UI Symbol" w:cs="Segoe UI Symbol"/>
                <w:sz w:val="22"/>
                <w:szCs w:val="22"/>
                <w:lang w:eastAsia="en-US"/>
              </w:rPr>
              <w:t xml:space="preserve"> </w:t>
            </w:r>
            <w:r w:rsidR="00CF4C46" w:rsidRPr="00B00294">
              <w:rPr>
                <w:sz w:val="22"/>
                <w:szCs w:val="22"/>
                <w:lang w:eastAsia="en-US"/>
              </w:rPr>
              <w:t>nr rejestracyjny pojazdu;</w:t>
            </w:r>
          </w:p>
          <w:p w14:paraId="30FAB86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dane o stanie zdrowia (pomiar temperatury ciała przy wejściu do obiektu);</w:t>
            </w:r>
          </w:p>
          <w:p w14:paraId="1D822C87" w14:textId="77777777" w:rsidR="00CF4C46" w:rsidRPr="00B00294" w:rsidRDefault="00CE06BC" w:rsidP="0042449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rFonts w:eastAsia="MS Mincho"/>
                <w:sz w:val="22"/>
                <w:szCs w:val="22"/>
              </w:rPr>
              <w:t xml:space="preserve"> inne: </w:t>
            </w:r>
            <w:r w:rsidR="00CF4C46" w:rsidRPr="00B00294">
              <w:rPr>
                <w:rFonts w:eastAsia="MS Mincho"/>
                <w:i/>
                <w:sz w:val="22"/>
                <w:szCs w:val="22"/>
              </w:rPr>
              <w:t>………………………………</w:t>
            </w:r>
          </w:p>
        </w:tc>
      </w:tr>
      <w:tr w:rsidR="00CF4C46" w:rsidRPr="00B00294" w14:paraId="3A25C043" w14:textId="77777777" w:rsidTr="00424493">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720D3B0" w14:textId="77777777" w:rsidR="00CF4C46" w:rsidRPr="00B00294" w:rsidRDefault="00CF4C46" w:rsidP="00424493">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4165F528"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CF4C46">
                  <w:rPr>
                    <w:rFonts w:ascii="MS Gothic" w:eastAsia="MS Gothic" w:hAnsi="MS Gothic" w:cs="Segoe UI Symbol" w:hint="eastAsia"/>
                    <w:sz w:val="22"/>
                    <w:szCs w:val="22"/>
                    <w:lang w:eastAsia="en-US"/>
                  </w:rPr>
                  <w:t>☒</w:t>
                </w:r>
              </w:sdtContent>
            </w:sdt>
            <w:r w:rsidR="00CF4C46" w:rsidRPr="00B00294">
              <w:rPr>
                <w:sz w:val="22"/>
                <w:szCs w:val="22"/>
                <w:lang w:eastAsia="en-US"/>
              </w:rPr>
              <w:t xml:space="preserve"> imię i nazwisko;</w:t>
            </w:r>
          </w:p>
          <w:p w14:paraId="7F7AE0DC"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data urodzenia;</w:t>
            </w:r>
          </w:p>
          <w:p w14:paraId="28115641"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miejsce urodzenia;</w:t>
            </w:r>
          </w:p>
          <w:p w14:paraId="3C26B8AE"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zamieszkania lub pobytu;</w:t>
            </w:r>
          </w:p>
          <w:p w14:paraId="3487C67A"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numer PESEL;</w:t>
            </w:r>
          </w:p>
          <w:p w14:paraId="57D5F2F0"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dokumentu tożsamości;</w:t>
            </w:r>
          </w:p>
          <w:p w14:paraId="45D5B901"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adres e-mail;</w:t>
            </w:r>
          </w:p>
          <w:p w14:paraId="332730B5"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numer telefonu;</w:t>
            </w:r>
          </w:p>
          <w:p w14:paraId="01846553"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sz w:val="22"/>
                <w:szCs w:val="22"/>
                <w:lang w:eastAsia="en-US"/>
              </w:rPr>
              <w:t xml:space="preserve"> miejsce pracy;</w:t>
            </w:r>
          </w:p>
          <w:p w14:paraId="4F2FE543" w14:textId="77777777" w:rsidR="00CF4C46" w:rsidRPr="00B00294" w:rsidRDefault="00CE06BC" w:rsidP="00424493">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CF4C46">
                  <w:rPr>
                    <w:rFonts w:ascii="MS Gothic" w:eastAsia="MS Gothic" w:hAnsi="MS Gothic" w:hint="eastAsia"/>
                    <w:sz w:val="22"/>
                    <w:szCs w:val="22"/>
                    <w:lang w:eastAsia="en-US"/>
                  </w:rPr>
                  <w:t>☒</w:t>
                </w:r>
              </w:sdtContent>
            </w:sdt>
            <w:r w:rsidR="00CF4C46" w:rsidRPr="00B00294">
              <w:rPr>
                <w:rFonts w:eastAsia="MS Gothic"/>
                <w:sz w:val="22"/>
                <w:szCs w:val="22"/>
                <w:lang w:eastAsia="en-US"/>
              </w:rPr>
              <w:t xml:space="preserve"> s</w:t>
            </w:r>
            <w:r w:rsidR="00CF4C46" w:rsidRPr="00B00294">
              <w:rPr>
                <w:sz w:val="22"/>
                <w:szCs w:val="22"/>
                <w:lang w:eastAsia="en-US"/>
              </w:rPr>
              <w:t>tanowisko służbowe;</w:t>
            </w:r>
          </w:p>
          <w:p w14:paraId="7B7B1973"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stopień/tytuł naukowy;</w:t>
            </w:r>
          </w:p>
          <w:p w14:paraId="3C8C3B7A"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wykształcenie, w tym uzupełniające;</w:t>
            </w:r>
          </w:p>
          <w:p w14:paraId="6AD283F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dotychczasowe zatrudnienie;</w:t>
            </w:r>
          </w:p>
          <w:p w14:paraId="291DBA54"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wizerunek osoby;</w:t>
            </w:r>
          </w:p>
          <w:p w14:paraId="7481FE75" w14:textId="77777777" w:rsidR="00CF4C46" w:rsidRPr="00B00294" w:rsidRDefault="00CE06BC" w:rsidP="00424493">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sz w:val="22"/>
                <w:szCs w:val="22"/>
                <w:lang w:eastAsia="en-US"/>
              </w:rPr>
              <w:t xml:space="preserve"> dodatkowe uprawnienia;</w:t>
            </w:r>
          </w:p>
          <w:p w14:paraId="3A0BB575" w14:textId="77777777" w:rsidR="00CF4C46" w:rsidRPr="00B00294" w:rsidRDefault="00CE06BC" w:rsidP="00424493">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lang w:eastAsia="en-US"/>
                  </w:rPr>
                  <w:t>☐</w:t>
                </w:r>
              </w:sdtContent>
            </w:sdt>
            <w:r w:rsidR="00CF4C46" w:rsidRPr="00B00294">
              <w:rPr>
                <w:rFonts w:ascii="Segoe UI Symbol" w:hAnsi="Segoe UI Symbol" w:cs="Segoe UI Symbol"/>
                <w:sz w:val="22"/>
                <w:szCs w:val="22"/>
                <w:lang w:eastAsia="en-US"/>
              </w:rPr>
              <w:t xml:space="preserve"> </w:t>
            </w:r>
            <w:r w:rsidR="00CF4C46" w:rsidRPr="00B00294">
              <w:rPr>
                <w:sz w:val="22"/>
                <w:szCs w:val="22"/>
                <w:lang w:eastAsia="en-US"/>
              </w:rPr>
              <w:t>nr rejestracyjny pojazdu;</w:t>
            </w:r>
          </w:p>
          <w:p w14:paraId="6E3D1328" w14:textId="77777777" w:rsidR="00CF4C46" w:rsidRPr="00B00294" w:rsidRDefault="00CE06BC" w:rsidP="00424493">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CF4C46" w:rsidRPr="00B00294">
                  <w:rPr>
                    <w:rFonts w:eastAsia="MS Gothic" w:hint="eastAsia"/>
                    <w:sz w:val="22"/>
                    <w:szCs w:val="22"/>
                    <w:lang w:eastAsia="en-US"/>
                  </w:rPr>
                  <w:t>☐</w:t>
                </w:r>
              </w:sdtContent>
            </w:sdt>
            <w:r w:rsidR="00CF4C46" w:rsidRPr="00B00294">
              <w:rPr>
                <w:sz w:val="22"/>
                <w:szCs w:val="22"/>
                <w:lang w:eastAsia="en-US"/>
              </w:rPr>
              <w:t xml:space="preserve"> dane o stanie zdrowia (pomiar temperatury ciała przy wejściu do obiektu);</w:t>
            </w:r>
          </w:p>
          <w:p w14:paraId="3814D493" w14:textId="77777777" w:rsidR="00CF4C46" w:rsidRPr="00B00294" w:rsidRDefault="00CE06BC" w:rsidP="0042449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CF4C46" w:rsidRPr="00B00294">
                  <w:rPr>
                    <w:rFonts w:ascii="Segoe UI Symbol" w:eastAsia="MS Gothic" w:hAnsi="Segoe UI Symbol" w:cs="Segoe UI Symbol" w:hint="eastAsia"/>
                    <w:sz w:val="22"/>
                    <w:szCs w:val="22"/>
                  </w:rPr>
                  <w:t>☐</w:t>
                </w:r>
              </w:sdtContent>
            </w:sdt>
            <w:r w:rsidR="00CF4C46" w:rsidRPr="00B00294">
              <w:rPr>
                <w:rFonts w:eastAsia="MS Mincho"/>
                <w:sz w:val="22"/>
                <w:szCs w:val="22"/>
              </w:rPr>
              <w:t xml:space="preserve"> inne: </w:t>
            </w:r>
            <w:r w:rsidR="00CF4C46" w:rsidRPr="00B00294">
              <w:rPr>
                <w:rFonts w:eastAsia="MS Mincho"/>
                <w:i/>
                <w:sz w:val="22"/>
                <w:szCs w:val="22"/>
              </w:rPr>
              <w:t>………………………………</w:t>
            </w:r>
          </w:p>
          <w:p w14:paraId="122BECBD" w14:textId="77777777" w:rsidR="00CF4C46" w:rsidRPr="00B00294" w:rsidRDefault="00CF4C46" w:rsidP="00424493">
            <w:pPr>
              <w:tabs>
                <w:tab w:val="left" w:pos="709"/>
              </w:tabs>
              <w:suppressAutoHyphens/>
              <w:rPr>
                <w:rFonts w:eastAsia="MS Mincho"/>
                <w:i/>
                <w:sz w:val="22"/>
                <w:szCs w:val="22"/>
              </w:rPr>
            </w:pPr>
          </w:p>
        </w:tc>
      </w:tr>
      <w:bookmarkEnd w:id="319"/>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AA3AF8">
      <w:pPr>
        <w:numPr>
          <w:ilvl w:val="0"/>
          <w:numId w:val="62"/>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AA3AF8">
      <w:pPr>
        <w:numPr>
          <w:ilvl w:val="0"/>
          <w:numId w:val="62"/>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AA3AF8">
      <w:pPr>
        <w:numPr>
          <w:ilvl w:val="0"/>
          <w:numId w:val="62"/>
        </w:numPr>
        <w:ind w:left="348"/>
        <w:contextualSpacing/>
        <w:jc w:val="both"/>
      </w:pPr>
      <w:r w:rsidRPr="001428DB">
        <w:rPr>
          <w:sz w:val="22"/>
          <w:szCs w:val="22"/>
        </w:rPr>
        <w:lastRenderedPageBreak/>
        <w:t xml:space="preserve">Podmiot Przetwarzający oświadcza, że posiada dokumentację opisującą sposób przetwarzania danych osobowych. </w:t>
      </w:r>
    </w:p>
    <w:p w14:paraId="17073F2B"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AA3AF8">
      <w:pPr>
        <w:numPr>
          <w:ilvl w:val="0"/>
          <w:numId w:val="7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AA3AF8">
      <w:pPr>
        <w:numPr>
          <w:ilvl w:val="0"/>
          <w:numId w:val="7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AA3AF8">
      <w:pPr>
        <w:numPr>
          <w:ilvl w:val="0"/>
          <w:numId w:val="72"/>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20" w:name="_Hlk81471138"/>
      <w:r>
        <w:rPr>
          <w:sz w:val="22"/>
          <w:szCs w:val="22"/>
        </w:rPr>
        <w:t xml:space="preserve">z dnia 10 maja 2018 roku </w:t>
      </w:r>
      <w:bookmarkEnd w:id="320"/>
      <w:r>
        <w:rPr>
          <w:sz w:val="22"/>
          <w:szCs w:val="22"/>
        </w:rPr>
        <w:br/>
      </w:r>
      <w:r w:rsidRPr="001428DB">
        <w:rPr>
          <w:sz w:val="22"/>
          <w:szCs w:val="22"/>
        </w:rPr>
        <w:t>o ochronie danych osobowych</w:t>
      </w:r>
      <w:r>
        <w:rPr>
          <w:sz w:val="22"/>
          <w:szCs w:val="22"/>
        </w:rPr>
        <w:t xml:space="preserve"> </w:t>
      </w:r>
      <w:bookmarkStart w:id="321" w:name="_Hlk81471160"/>
      <w:r>
        <w:rPr>
          <w:sz w:val="22"/>
          <w:szCs w:val="22"/>
        </w:rPr>
        <w:t>(Dz.U. z 2018 r., poz. 1000 z późn. zm.)</w:t>
      </w:r>
      <w:bookmarkEnd w:id="321"/>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Podmiot Przetwarzający zobowiązuje się do niezwłocznego poinformowania Administratora Danych Osobowych o prowadzonym w stosunku do niego postępowaniu, w szczególności </w:t>
      </w:r>
      <w:r w:rsidRPr="001428DB">
        <w:rPr>
          <w:sz w:val="22"/>
          <w:szCs w:val="22"/>
        </w:rPr>
        <w:lastRenderedPageBreak/>
        <w:t>administracyjnym lub sądowym, dotyczącym przetwarzania powierzonych na podstawie niniejszej Umowy danych osobowych.</w:t>
      </w:r>
    </w:p>
    <w:p w14:paraId="3E5E0534"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AA3AF8">
      <w:pPr>
        <w:numPr>
          <w:ilvl w:val="0"/>
          <w:numId w:val="7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AA3AF8">
      <w:pPr>
        <w:numPr>
          <w:ilvl w:val="0"/>
          <w:numId w:val="73"/>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22" w:name="_Hlk81471772"/>
      <w:r w:rsidRPr="001428DB">
        <w:rPr>
          <w:sz w:val="22"/>
          <w:szCs w:val="22"/>
        </w:rPr>
        <w:t>na podstawie art. 33 RODO</w:t>
      </w:r>
      <w:bookmarkEnd w:id="322"/>
      <w:r w:rsidRPr="001428DB">
        <w:rPr>
          <w:sz w:val="22"/>
          <w:szCs w:val="22"/>
        </w:rPr>
        <w:t>,</w:t>
      </w:r>
    </w:p>
    <w:p w14:paraId="7360F353" w14:textId="77777777" w:rsidR="000C23F8" w:rsidRPr="001428DB" w:rsidRDefault="000C23F8" w:rsidP="00AA3AF8">
      <w:pPr>
        <w:numPr>
          <w:ilvl w:val="0"/>
          <w:numId w:val="7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AA3AF8">
      <w:pPr>
        <w:pStyle w:val="Akapitzlist"/>
        <w:numPr>
          <w:ilvl w:val="0"/>
          <w:numId w:val="62"/>
        </w:numPr>
        <w:ind w:left="360"/>
        <w:jc w:val="both"/>
        <w:rPr>
          <w:sz w:val="22"/>
          <w:szCs w:val="22"/>
        </w:rPr>
      </w:pPr>
      <w:bookmarkStart w:id="323" w:name="_Hlk81471904"/>
      <w:r w:rsidRPr="00F1189F">
        <w:rPr>
          <w:sz w:val="22"/>
          <w:szCs w:val="22"/>
        </w:rPr>
        <w:t xml:space="preserve">Administrator Danych Osobowych spełnił </w:t>
      </w:r>
      <w:bookmarkEnd w:id="323"/>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06CD12CE" w:rsidR="000C23F8" w:rsidRPr="001428DB" w:rsidRDefault="000C23F8" w:rsidP="00AA3AF8">
      <w:pPr>
        <w:numPr>
          <w:ilvl w:val="0"/>
          <w:numId w:val="62"/>
        </w:numPr>
        <w:suppressAutoHyphens/>
        <w:ind w:left="348"/>
        <w:contextualSpacing/>
        <w:jc w:val="both"/>
        <w:rPr>
          <w:sz w:val="22"/>
          <w:szCs w:val="22"/>
        </w:rPr>
      </w:pPr>
      <w:r w:rsidRPr="001428DB">
        <w:rPr>
          <w:sz w:val="22"/>
          <w:szCs w:val="22"/>
        </w:rPr>
        <w:lastRenderedPageBreak/>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CF4C46">
        <w:rPr>
          <w:sz w:val="22"/>
          <w:szCs w:val="22"/>
        </w:rPr>
        <w:t>wysokości</w:t>
      </w:r>
      <w:bookmarkStart w:id="324" w:name="_Hlk80691533"/>
      <w:r w:rsidRPr="00CF4C46">
        <w:rPr>
          <w:sz w:val="22"/>
          <w:szCs w:val="22"/>
        </w:rPr>
        <w:t xml:space="preserve"> 1% wa</w:t>
      </w:r>
      <w:r w:rsidRPr="00B92AB0">
        <w:rPr>
          <w:sz w:val="22"/>
          <w:szCs w:val="22"/>
        </w:rPr>
        <w:t>rtości netto Umowy</w:t>
      </w:r>
      <w:r w:rsidRPr="00B92AB0">
        <w:rPr>
          <w:i/>
          <w:iCs/>
          <w:sz w:val="22"/>
          <w:szCs w:val="22"/>
        </w:rPr>
        <w:t xml:space="preserve"> </w:t>
      </w:r>
      <w:bookmarkEnd w:id="324"/>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AA3AF8">
      <w:pPr>
        <w:numPr>
          <w:ilvl w:val="0"/>
          <w:numId w:val="74"/>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AA3AF8">
      <w:pPr>
        <w:numPr>
          <w:ilvl w:val="0"/>
          <w:numId w:val="7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AA3AF8">
      <w:pPr>
        <w:numPr>
          <w:ilvl w:val="0"/>
          <w:numId w:val="74"/>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AA3AF8">
      <w:pPr>
        <w:numPr>
          <w:ilvl w:val="0"/>
          <w:numId w:val="74"/>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AA3AF8">
      <w:pPr>
        <w:numPr>
          <w:ilvl w:val="0"/>
          <w:numId w:val="74"/>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AA3AF8">
      <w:pPr>
        <w:numPr>
          <w:ilvl w:val="0"/>
          <w:numId w:val="62"/>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AA3AF8">
      <w:pPr>
        <w:numPr>
          <w:ilvl w:val="0"/>
          <w:numId w:val="62"/>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lastRenderedPageBreak/>
        <w:t>a) Po stronie Administratora Danych Osobowych: ……………………………….. .</w:t>
      </w:r>
      <w:bookmarkStart w:id="325" w:name="_Hlk80691283"/>
    </w:p>
    <w:bookmarkEnd w:id="325"/>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26"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5C410179"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E60108">
        <w:rPr>
          <w:b/>
          <w:bCs/>
          <w:sz w:val="28"/>
          <w:szCs w:val="28"/>
        </w:rPr>
        <w:t xml:space="preserve"> – nie dotyczy</w:t>
      </w: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3BE54B3A" w14:textId="77777777" w:rsidR="00E60108" w:rsidRDefault="00E60108" w:rsidP="00490259">
      <w:pPr>
        <w:spacing w:before="120" w:line="312" w:lineRule="auto"/>
        <w:jc w:val="both"/>
        <w:rPr>
          <w:sz w:val="24"/>
          <w:szCs w:val="24"/>
        </w:rPr>
      </w:pPr>
    </w:p>
    <w:p w14:paraId="6A447189" w14:textId="77777777" w:rsidR="00E60108" w:rsidRDefault="00E60108" w:rsidP="00490259">
      <w:pPr>
        <w:spacing w:before="120" w:line="312" w:lineRule="auto"/>
        <w:jc w:val="both"/>
        <w:rPr>
          <w:sz w:val="24"/>
          <w:szCs w:val="24"/>
        </w:rPr>
      </w:pPr>
    </w:p>
    <w:p w14:paraId="35E76DE4" w14:textId="77777777" w:rsidR="00E60108" w:rsidRDefault="00E60108" w:rsidP="00490259">
      <w:pPr>
        <w:spacing w:before="120" w:line="312" w:lineRule="auto"/>
        <w:jc w:val="both"/>
        <w:rPr>
          <w:sz w:val="24"/>
          <w:szCs w:val="24"/>
        </w:rPr>
      </w:pPr>
    </w:p>
    <w:p w14:paraId="73BEE04B" w14:textId="77777777" w:rsidR="00E60108" w:rsidRDefault="00E60108" w:rsidP="00490259">
      <w:pPr>
        <w:spacing w:before="120" w:line="312" w:lineRule="auto"/>
        <w:jc w:val="both"/>
        <w:rPr>
          <w:sz w:val="24"/>
          <w:szCs w:val="24"/>
        </w:rPr>
      </w:pPr>
    </w:p>
    <w:p w14:paraId="79070D36" w14:textId="77777777" w:rsidR="00E60108" w:rsidRDefault="00E60108" w:rsidP="00490259">
      <w:pPr>
        <w:spacing w:before="120" w:line="312" w:lineRule="auto"/>
        <w:jc w:val="both"/>
        <w:rPr>
          <w:sz w:val="24"/>
          <w:szCs w:val="24"/>
        </w:rPr>
      </w:pPr>
    </w:p>
    <w:p w14:paraId="7E25FF47" w14:textId="77777777" w:rsidR="00E60108" w:rsidRDefault="00E60108" w:rsidP="00490259">
      <w:pPr>
        <w:spacing w:before="120" w:line="312" w:lineRule="auto"/>
        <w:jc w:val="both"/>
        <w:rPr>
          <w:sz w:val="24"/>
          <w:szCs w:val="24"/>
        </w:rPr>
      </w:pPr>
    </w:p>
    <w:p w14:paraId="4FB18F58" w14:textId="77777777" w:rsidR="00E60108" w:rsidRDefault="00E60108" w:rsidP="00490259">
      <w:pPr>
        <w:spacing w:before="120" w:line="312" w:lineRule="auto"/>
        <w:jc w:val="both"/>
        <w:rPr>
          <w:sz w:val="24"/>
          <w:szCs w:val="24"/>
        </w:rPr>
      </w:pPr>
    </w:p>
    <w:p w14:paraId="2D7FE584" w14:textId="77777777" w:rsidR="00E60108" w:rsidRDefault="00E60108" w:rsidP="00490259">
      <w:pPr>
        <w:spacing w:before="120" w:line="312" w:lineRule="auto"/>
        <w:jc w:val="both"/>
        <w:rPr>
          <w:sz w:val="24"/>
          <w:szCs w:val="24"/>
        </w:rPr>
      </w:pPr>
    </w:p>
    <w:p w14:paraId="4C2001AC" w14:textId="77777777" w:rsidR="00E60108" w:rsidRDefault="00E60108" w:rsidP="00490259">
      <w:pPr>
        <w:spacing w:before="120" w:line="312" w:lineRule="auto"/>
        <w:jc w:val="both"/>
        <w:rPr>
          <w:sz w:val="24"/>
          <w:szCs w:val="24"/>
        </w:rPr>
      </w:pPr>
    </w:p>
    <w:p w14:paraId="57915867" w14:textId="77777777" w:rsidR="00E60108" w:rsidRDefault="00E60108" w:rsidP="00490259">
      <w:pPr>
        <w:spacing w:before="120" w:line="312" w:lineRule="auto"/>
        <w:jc w:val="both"/>
        <w:rPr>
          <w:sz w:val="24"/>
          <w:szCs w:val="24"/>
        </w:rPr>
      </w:pPr>
    </w:p>
    <w:p w14:paraId="5FD337EF" w14:textId="77777777" w:rsidR="00E60108" w:rsidRDefault="00E60108" w:rsidP="00490259">
      <w:pPr>
        <w:spacing w:before="120" w:line="312" w:lineRule="auto"/>
        <w:jc w:val="both"/>
        <w:rPr>
          <w:sz w:val="24"/>
          <w:szCs w:val="24"/>
        </w:rPr>
      </w:pPr>
    </w:p>
    <w:p w14:paraId="6ABAB9D7" w14:textId="77777777" w:rsidR="00E60108" w:rsidRDefault="00E60108" w:rsidP="00490259">
      <w:pPr>
        <w:spacing w:before="120" w:line="312" w:lineRule="auto"/>
        <w:jc w:val="both"/>
        <w:rPr>
          <w:sz w:val="24"/>
          <w:szCs w:val="24"/>
        </w:rPr>
      </w:pPr>
    </w:p>
    <w:bookmarkEnd w:id="123"/>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4A52" w14:textId="77777777" w:rsidR="00466420" w:rsidRDefault="00466420" w:rsidP="0079756C">
      <w:r>
        <w:separator/>
      </w:r>
    </w:p>
  </w:endnote>
  <w:endnote w:type="continuationSeparator" w:id="0">
    <w:p w14:paraId="66EEA1FE" w14:textId="77777777" w:rsidR="00466420" w:rsidRDefault="004664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11D49EB6" w:rsidR="008C3210" w:rsidRDefault="0022543C" w:rsidP="0022543C">
        <w:pPr>
          <w:pStyle w:val="Stopka"/>
        </w:pPr>
        <w:r>
          <w:t xml:space="preserve">Nr postępowania </w:t>
        </w:r>
        <w:r w:rsidR="003645BE">
          <w:t>542400212</w:t>
        </w:r>
        <w:r>
          <w:t xml:space="preserve">   </w:t>
        </w:r>
      </w:p>
      <w:p w14:paraId="43B153F5" w14:textId="77777777" w:rsidR="00455E7B" w:rsidRDefault="00455E7B" w:rsidP="0022543C">
        <w:pPr>
          <w:pStyle w:val="Stopka"/>
          <w:rPr>
            <w:i/>
            <w:iCs/>
          </w:rPr>
        </w:pPr>
      </w:p>
      <w:p w14:paraId="2DC1C4A1" w14:textId="59A091C5" w:rsidR="00535B2A" w:rsidRDefault="00CE06BC"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E06B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C943" w14:textId="77777777" w:rsidR="00466420" w:rsidRDefault="00466420" w:rsidP="0079756C">
      <w:r>
        <w:separator/>
      </w:r>
    </w:p>
  </w:footnote>
  <w:footnote w:type="continuationSeparator" w:id="0">
    <w:p w14:paraId="302C42A1" w14:textId="77777777" w:rsidR="00466420" w:rsidRDefault="004664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1941A0"/>
    <w:multiLevelType w:val="hybridMultilevel"/>
    <w:tmpl w:val="49FCB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2C2926"/>
    <w:multiLevelType w:val="multilevel"/>
    <w:tmpl w:val="60AADE0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1A0D83"/>
    <w:multiLevelType w:val="hybridMultilevel"/>
    <w:tmpl w:val="4588BF26"/>
    <w:lvl w:ilvl="0" w:tplc="F2DC830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8EB2B0E"/>
    <w:multiLevelType w:val="hybridMultilevel"/>
    <w:tmpl w:val="4D228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F113E0"/>
    <w:multiLevelType w:val="hybridMultilevel"/>
    <w:tmpl w:val="F886E0EA"/>
    <w:lvl w:ilvl="0" w:tplc="31C22C94">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FF76B5"/>
    <w:multiLevelType w:val="hybridMultilevel"/>
    <w:tmpl w:val="F886E0EA"/>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42D63A6"/>
    <w:multiLevelType w:val="hybridMultilevel"/>
    <w:tmpl w:val="F356BD9E"/>
    <w:lvl w:ilvl="0" w:tplc="61B25B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3"/>
  </w:num>
  <w:num w:numId="3" w16cid:durableId="969826206">
    <w:abstractNumId w:val="75"/>
  </w:num>
  <w:num w:numId="4" w16cid:durableId="1181630090">
    <w:abstractNumId w:val="79"/>
  </w:num>
  <w:num w:numId="5" w16cid:durableId="1676421754">
    <w:abstractNumId w:val="6"/>
  </w:num>
  <w:num w:numId="6" w16cid:durableId="1257665658">
    <w:abstractNumId w:val="18"/>
  </w:num>
  <w:num w:numId="7" w16cid:durableId="1326320413">
    <w:abstractNumId w:val="36"/>
  </w:num>
  <w:num w:numId="8" w16cid:durableId="1391689702">
    <w:abstractNumId w:val="80"/>
  </w:num>
  <w:num w:numId="9" w16cid:durableId="1176848288">
    <w:abstractNumId w:val="66"/>
  </w:num>
  <w:num w:numId="10" w16cid:durableId="511259285">
    <w:abstractNumId w:val="89"/>
  </w:num>
  <w:num w:numId="11" w16cid:durableId="2009210144">
    <w:abstractNumId w:val="67"/>
  </w:num>
  <w:num w:numId="12" w16cid:durableId="506331243">
    <w:abstractNumId w:val="55"/>
  </w:num>
  <w:num w:numId="13" w16cid:durableId="1057701244">
    <w:abstractNumId w:val="71"/>
  </w:num>
  <w:num w:numId="14" w16cid:durableId="1662732328">
    <w:abstractNumId w:val="48"/>
  </w:num>
  <w:num w:numId="15" w16cid:durableId="855729857">
    <w:abstractNumId w:val="31"/>
  </w:num>
  <w:num w:numId="16" w16cid:durableId="36778585">
    <w:abstractNumId w:val="28"/>
  </w:num>
  <w:num w:numId="17" w16cid:durableId="241641072">
    <w:abstractNumId w:val="12"/>
  </w:num>
  <w:num w:numId="18" w16cid:durableId="1555389102">
    <w:abstractNumId w:val="45"/>
  </w:num>
  <w:num w:numId="19" w16cid:durableId="2132437271">
    <w:abstractNumId w:val="87"/>
  </w:num>
  <w:num w:numId="20" w16cid:durableId="951786731">
    <w:abstractNumId w:val="10"/>
  </w:num>
  <w:num w:numId="21" w16cid:durableId="726301418">
    <w:abstractNumId w:val="72"/>
    <w:lvlOverride w:ilvl="0">
      <w:startOverride w:val="1"/>
    </w:lvlOverride>
  </w:num>
  <w:num w:numId="22" w16cid:durableId="441188765">
    <w:abstractNumId w:val="46"/>
    <w:lvlOverride w:ilvl="0">
      <w:startOverride w:val="1"/>
    </w:lvlOverride>
  </w:num>
  <w:num w:numId="23" w16cid:durableId="33430839">
    <w:abstractNumId w:val="29"/>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4"/>
  </w:num>
  <w:num w:numId="31"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0"/>
  </w:num>
  <w:num w:numId="33" w16cid:durableId="824123978">
    <w:abstractNumId w:val="85"/>
  </w:num>
  <w:num w:numId="34" w16cid:durableId="1046176190">
    <w:abstractNumId w:val="65"/>
  </w:num>
  <w:num w:numId="35" w16cid:durableId="237443866">
    <w:abstractNumId w:val="21"/>
  </w:num>
  <w:num w:numId="36" w16cid:durableId="1297101419">
    <w:abstractNumId w:val="26"/>
  </w:num>
  <w:num w:numId="37" w16cid:durableId="1446538817">
    <w:abstractNumId w:val="35"/>
  </w:num>
  <w:num w:numId="38" w16cid:durableId="629870374">
    <w:abstractNumId w:val="27"/>
  </w:num>
  <w:num w:numId="39" w16cid:durableId="348946369">
    <w:abstractNumId w:val="88"/>
  </w:num>
  <w:num w:numId="40" w16cid:durableId="1404840387">
    <w:abstractNumId w:val="15"/>
  </w:num>
  <w:num w:numId="41" w16cid:durableId="549852072">
    <w:abstractNumId w:val="37"/>
  </w:num>
  <w:num w:numId="42" w16cid:durableId="2002661070">
    <w:abstractNumId w:val="50"/>
  </w:num>
  <w:num w:numId="43" w16cid:durableId="832531440">
    <w:abstractNumId w:val="42"/>
  </w:num>
  <w:num w:numId="44" w16cid:durableId="757596700">
    <w:abstractNumId w:val="61"/>
  </w:num>
  <w:num w:numId="45" w16cid:durableId="1462921629">
    <w:abstractNumId w:val="64"/>
  </w:num>
  <w:num w:numId="46" w16cid:durableId="1788356790">
    <w:abstractNumId w:val="32"/>
  </w:num>
  <w:num w:numId="47" w16cid:durableId="2077240979">
    <w:abstractNumId w:val="43"/>
  </w:num>
  <w:num w:numId="48" w16cid:durableId="2046709983">
    <w:abstractNumId w:val="60"/>
  </w:num>
  <w:num w:numId="49" w16cid:durableId="1356542773">
    <w:abstractNumId w:val="90"/>
  </w:num>
  <w:num w:numId="50" w16cid:durableId="1096708563">
    <w:abstractNumId w:val="58"/>
  </w:num>
  <w:num w:numId="51" w16cid:durableId="212009364">
    <w:abstractNumId w:val="33"/>
  </w:num>
  <w:num w:numId="52" w16cid:durableId="827600280">
    <w:abstractNumId w:val="39"/>
  </w:num>
  <w:num w:numId="53" w16cid:durableId="1389378165">
    <w:abstractNumId w:val="14"/>
  </w:num>
  <w:num w:numId="54" w16cid:durableId="1376737496">
    <w:abstractNumId w:val="68"/>
  </w:num>
  <w:num w:numId="55" w16cid:durableId="737363641">
    <w:abstractNumId w:val="22"/>
  </w:num>
  <w:num w:numId="56" w16cid:durableId="2078435002">
    <w:abstractNumId w:val="24"/>
  </w:num>
  <w:num w:numId="57" w16cid:durableId="1135412420">
    <w:abstractNumId w:val="62"/>
  </w:num>
  <w:num w:numId="58" w16cid:durableId="63918808">
    <w:abstractNumId w:val="63"/>
  </w:num>
  <w:num w:numId="59" w16cid:durableId="1988125080">
    <w:abstractNumId w:val="76"/>
  </w:num>
  <w:num w:numId="60" w16cid:durableId="1030763937">
    <w:abstractNumId w:val="57"/>
  </w:num>
  <w:num w:numId="61" w16cid:durableId="850141673">
    <w:abstractNumId w:val="40"/>
  </w:num>
  <w:num w:numId="62" w16cid:durableId="697127111">
    <w:abstractNumId w:val="41"/>
  </w:num>
  <w:num w:numId="6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2401484">
    <w:abstractNumId w:val="81"/>
  </w:num>
  <w:num w:numId="65" w16cid:durableId="18023373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2988932">
    <w:abstractNumId w:val="86"/>
  </w:num>
  <w:num w:numId="67" w16cid:durableId="916599138">
    <w:abstractNumId w:val="7"/>
  </w:num>
  <w:num w:numId="68" w16cid:durableId="1104569088">
    <w:abstractNumId w:val="73"/>
  </w:num>
  <w:num w:numId="69" w16cid:durableId="1400245161">
    <w:abstractNumId w:val="51"/>
  </w:num>
  <w:num w:numId="70"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963284">
    <w:abstractNumId w:val="78"/>
  </w:num>
  <w:num w:numId="72" w16cid:durableId="567768714">
    <w:abstractNumId w:val="17"/>
  </w:num>
  <w:num w:numId="73" w16cid:durableId="1668096524">
    <w:abstractNumId w:val="69"/>
  </w:num>
  <w:num w:numId="74" w16cid:durableId="1458180353">
    <w:abstractNumId w:val="20"/>
  </w:num>
  <w:num w:numId="75" w16cid:durableId="1683238700">
    <w:abstractNumId w:val="38"/>
  </w:num>
  <w:num w:numId="76" w16cid:durableId="781650915">
    <w:abstractNumId w:val="9"/>
  </w:num>
  <w:num w:numId="77" w16cid:durableId="96144829">
    <w:abstractNumId w:val="44"/>
  </w:num>
  <w:num w:numId="78" w16cid:durableId="94911927">
    <w:abstractNumId w:val="54"/>
  </w:num>
  <w:num w:numId="79" w16cid:durableId="1949894351">
    <w:abstractNumId w:val="13"/>
  </w:num>
  <w:num w:numId="80" w16cid:durableId="1983539152">
    <w:abstractNumId w:val="52"/>
  </w:num>
  <w:num w:numId="81" w16cid:durableId="1072240335">
    <w:abstractNumId w:val="77"/>
  </w:num>
  <w:num w:numId="82" w16cid:durableId="367872973">
    <w:abstractNumId w:val="47"/>
  </w:num>
  <w:num w:numId="83" w16cid:durableId="458571524">
    <w:abstractNumId w:val="56"/>
  </w:num>
  <w:num w:numId="84" w16cid:durableId="626619036">
    <w:abstractNumId w:val="25"/>
  </w:num>
  <w:num w:numId="85" w16cid:durableId="1651783216">
    <w:abstractNumId w:val="59"/>
  </w:num>
  <w:num w:numId="86" w16cid:durableId="1733308987">
    <w:abstractNumId w:val="11"/>
  </w:num>
  <w:num w:numId="87" w16cid:durableId="17317003">
    <w:abstractNumId w:val="30"/>
  </w:num>
  <w:num w:numId="88" w16cid:durableId="492572144">
    <w:abstractNumId w:val="82"/>
  </w:num>
  <w:num w:numId="89" w16cid:durableId="1565992246">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23F0"/>
    <w:rsid w:val="0003568A"/>
    <w:rsid w:val="00035A39"/>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00E"/>
    <w:rsid w:val="00074CD5"/>
    <w:rsid w:val="00076FD1"/>
    <w:rsid w:val="00077C78"/>
    <w:rsid w:val="0008035C"/>
    <w:rsid w:val="000804FD"/>
    <w:rsid w:val="0008454A"/>
    <w:rsid w:val="00084D1C"/>
    <w:rsid w:val="0008515F"/>
    <w:rsid w:val="00090466"/>
    <w:rsid w:val="0009157B"/>
    <w:rsid w:val="000941B7"/>
    <w:rsid w:val="00096A2D"/>
    <w:rsid w:val="000A293D"/>
    <w:rsid w:val="000A4D2C"/>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CF3"/>
    <w:rsid w:val="000D42D6"/>
    <w:rsid w:val="000D48CE"/>
    <w:rsid w:val="000D6315"/>
    <w:rsid w:val="000D6AF5"/>
    <w:rsid w:val="000D7929"/>
    <w:rsid w:val="000D7BDE"/>
    <w:rsid w:val="000E2451"/>
    <w:rsid w:val="000E2457"/>
    <w:rsid w:val="000E40FD"/>
    <w:rsid w:val="000E7F0A"/>
    <w:rsid w:val="000F0E58"/>
    <w:rsid w:val="000F3538"/>
    <w:rsid w:val="000F4E10"/>
    <w:rsid w:val="000F6329"/>
    <w:rsid w:val="000F6F0B"/>
    <w:rsid w:val="000F7B2E"/>
    <w:rsid w:val="001002B8"/>
    <w:rsid w:val="0010071A"/>
    <w:rsid w:val="001007BE"/>
    <w:rsid w:val="0010086C"/>
    <w:rsid w:val="0010687C"/>
    <w:rsid w:val="00107F43"/>
    <w:rsid w:val="00110A62"/>
    <w:rsid w:val="00110E6E"/>
    <w:rsid w:val="00111016"/>
    <w:rsid w:val="00112408"/>
    <w:rsid w:val="00112495"/>
    <w:rsid w:val="00112973"/>
    <w:rsid w:val="001137A8"/>
    <w:rsid w:val="00113C7E"/>
    <w:rsid w:val="00113FA0"/>
    <w:rsid w:val="00117F9F"/>
    <w:rsid w:val="00122498"/>
    <w:rsid w:val="001229DB"/>
    <w:rsid w:val="00123F26"/>
    <w:rsid w:val="00125D6E"/>
    <w:rsid w:val="0012707C"/>
    <w:rsid w:val="00127C46"/>
    <w:rsid w:val="0013078A"/>
    <w:rsid w:val="00130AFD"/>
    <w:rsid w:val="0013237D"/>
    <w:rsid w:val="0013238E"/>
    <w:rsid w:val="00133433"/>
    <w:rsid w:val="00134840"/>
    <w:rsid w:val="00134DA6"/>
    <w:rsid w:val="00135DB3"/>
    <w:rsid w:val="00136556"/>
    <w:rsid w:val="0014085E"/>
    <w:rsid w:val="001444A8"/>
    <w:rsid w:val="00144650"/>
    <w:rsid w:val="00146E99"/>
    <w:rsid w:val="001506E4"/>
    <w:rsid w:val="00153961"/>
    <w:rsid w:val="00156688"/>
    <w:rsid w:val="00156B0B"/>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097F"/>
    <w:rsid w:val="001B12E6"/>
    <w:rsid w:val="001B2815"/>
    <w:rsid w:val="001B3919"/>
    <w:rsid w:val="001B50F3"/>
    <w:rsid w:val="001B5B94"/>
    <w:rsid w:val="001B6535"/>
    <w:rsid w:val="001B6C57"/>
    <w:rsid w:val="001B7FBA"/>
    <w:rsid w:val="001C0B71"/>
    <w:rsid w:val="001C1C89"/>
    <w:rsid w:val="001C20E4"/>
    <w:rsid w:val="001C2BF6"/>
    <w:rsid w:val="001C3043"/>
    <w:rsid w:val="001C6EEF"/>
    <w:rsid w:val="001D08D4"/>
    <w:rsid w:val="001D40C7"/>
    <w:rsid w:val="001D5A4E"/>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553"/>
    <w:rsid w:val="00286A1A"/>
    <w:rsid w:val="00286EED"/>
    <w:rsid w:val="00287D2F"/>
    <w:rsid w:val="00287EBD"/>
    <w:rsid w:val="00290193"/>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659"/>
    <w:rsid w:val="00334DDE"/>
    <w:rsid w:val="003352E2"/>
    <w:rsid w:val="00335A59"/>
    <w:rsid w:val="00337447"/>
    <w:rsid w:val="00340D47"/>
    <w:rsid w:val="003413B9"/>
    <w:rsid w:val="003415EC"/>
    <w:rsid w:val="00344A22"/>
    <w:rsid w:val="00347F5F"/>
    <w:rsid w:val="0035089B"/>
    <w:rsid w:val="003510EE"/>
    <w:rsid w:val="00352119"/>
    <w:rsid w:val="00352236"/>
    <w:rsid w:val="0035235E"/>
    <w:rsid w:val="003526E0"/>
    <w:rsid w:val="00353E0F"/>
    <w:rsid w:val="0035490F"/>
    <w:rsid w:val="00356F4D"/>
    <w:rsid w:val="0035754B"/>
    <w:rsid w:val="00360DA8"/>
    <w:rsid w:val="0036198B"/>
    <w:rsid w:val="003631E9"/>
    <w:rsid w:val="00363954"/>
    <w:rsid w:val="003645BE"/>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7E37"/>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68DA"/>
    <w:rsid w:val="003F1649"/>
    <w:rsid w:val="003F17E0"/>
    <w:rsid w:val="003F37C4"/>
    <w:rsid w:val="003F401A"/>
    <w:rsid w:val="003F4605"/>
    <w:rsid w:val="003F56C2"/>
    <w:rsid w:val="004009BA"/>
    <w:rsid w:val="00402D8C"/>
    <w:rsid w:val="00402E09"/>
    <w:rsid w:val="00402E0B"/>
    <w:rsid w:val="00406B75"/>
    <w:rsid w:val="00412333"/>
    <w:rsid w:val="004126EE"/>
    <w:rsid w:val="00414954"/>
    <w:rsid w:val="00415395"/>
    <w:rsid w:val="00416A21"/>
    <w:rsid w:val="00417D76"/>
    <w:rsid w:val="0042158C"/>
    <w:rsid w:val="0042237A"/>
    <w:rsid w:val="0042265E"/>
    <w:rsid w:val="00425664"/>
    <w:rsid w:val="0042695A"/>
    <w:rsid w:val="00426E34"/>
    <w:rsid w:val="00427BC2"/>
    <w:rsid w:val="00430097"/>
    <w:rsid w:val="00431B68"/>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0CB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1B3"/>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27EF"/>
    <w:rsid w:val="005652FC"/>
    <w:rsid w:val="00572C2B"/>
    <w:rsid w:val="00576A8C"/>
    <w:rsid w:val="0057758F"/>
    <w:rsid w:val="005812ED"/>
    <w:rsid w:val="00583755"/>
    <w:rsid w:val="0058495C"/>
    <w:rsid w:val="00585C94"/>
    <w:rsid w:val="005915B2"/>
    <w:rsid w:val="0059217D"/>
    <w:rsid w:val="005926BE"/>
    <w:rsid w:val="005944CB"/>
    <w:rsid w:val="005951D1"/>
    <w:rsid w:val="00595487"/>
    <w:rsid w:val="00595DBA"/>
    <w:rsid w:val="00596D8A"/>
    <w:rsid w:val="00596FCD"/>
    <w:rsid w:val="00597893"/>
    <w:rsid w:val="00597D7F"/>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7A4"/>
    <w:rsid w:val="006200F5"/>
    <w:rsid w:val="0062027E"/>
    <w:rsid w:val="00620FED"/>
    <w:rsid w:val="006224E6"/>
    <w:rsid w:val="00622857"/>
    <w:rsid w:val="00624801"/>
    <w:rsid w:val="006257CA"/>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2702"/>
    <w:rsid w:val="006640AD"/>
    <w:rsid w:val="00666CD7"/>
    <w:rsid w:val="00666EF5"/>
    <w:rsid w:val="00670FD1"/>
    <w:rsid w:val="00671C07"/>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04A9"/>
    <w:rsid w:val="006E5FB0"/>
    <w:rsid w:val="006E60E3"/>
    <w:rsid w:val="006E702A"/>
    <w:rsid w:val="006F1BA6"/>
    <w:rsid w:val="006F2173"/>
    <w:rsid w:val="006F41A7"/>
    <w:rsid w:val="006F5CE9"/>
    <w:rsid w:val="006F6E76"/>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0604"/>
    <w:rsid w:val="0074465C"/>
    <w:rsid w:val="00744F79"/>
    <w:rsid w:val="007472CF"/>
    <w:rsid w:val="007506C3"/>
    <w:rsid w:val="007530FC"/>
    <w:rsid w:val="0075504B"/>
    <w:rsid w:val="00755CD0"/>
    <w:rsid w:val="0075786A"/>
    <w:rsid w:val="00760B4A"/>
    <w:rsid w:val="00760BE5"/>
    <w:rsid w:val="00760E93"/>
    <w:rsid w:val="00761D24"/>
    <w:rsid w:val="007622AA"/>
    <w:rsid w:val="00771863"/>
    <w:rsid w:val="0077283A"/>
    <w:rsid w:val="00772981"/>
    <w:rsid w:val="00772F10"/>
    <w:rsid w:val="00775E5A"/>
    <w:rsid w:val="00780D03"/>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238F"/>
    <w:rsid w:val="007B558F"/>
    <w:rsid w:val="007B7876"/>
    <w:rsid w:val="007C494C"/>
    <w:rsid w:val="007C4BF3"/>
    <w:rsid w:val="007C59DC"/>
    <w:rsid w:val="007C6528"/>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A2D"/>
    <w:rsid w:val="007F63D9"/>
    <w:rsid w:val="0080151F"/>
    <w:rsid w:val="008020FF"/>
    <w:rsid w:val="00802B1C"/>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328"/>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47B"/>
    <w:rsid w:val="008D67DE"/>
    <w:rsid w:val="008E2EB5"/>
    <w:rsid w:val="008E67A3"/>
    <w:rsid w:val="008F0E1B"/>
    <w:rsid w:val="008F1B0C"/>
    <w:rsid w:val="008F2B27"/>
    <w:rsid w:val="008F31F4"/>
    <w:rsid w:val="008F53DC"/>
    <w:rsid w:val="008F77E8"/>
    <w:rsid w:val="00903A14"/>
    <w:rsid w:val="00907954"/>
    <w:rsid w:val="00910A45"/>
    <w:rsid w:val="00911FCE"/>
    <w:rsid w:val="00913B05"/>
    <w:rsid w:val="0091409B"/>
    <w:rsid w:val="00914CCD"/>
    <w:rsid w:val="009164B4"/>
    <w:rsid w:val="00920360"/>
    <w:rsid w:val="00921060"/>
    <w:rsid w:val="00923042"/>
    <w:rsid w:val="00924727"/>
    <w:rsid w:val="009255C9"/>
    <w:rsid w:val="009319F3"/>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32F5"/>
    <w:rsid w:val="0097752A"/>
    <w:rsid w:val="00977C90"/>
    <w:rsid w:val="00980715"/>
    <w:rsid w:val="00982B0A"/>
    <w:rsid w:val="00984E3C"/>
    <w:rsid w:val="00986F42"/>
    <w:rsid w:val="00994AB9"/>
    <w:rsid w:val="00995DA2"/>
    <w:rsid w:val="0099627D"/>
    <w:rsid w:val="0099703F"/>
    <w:rsid w:val="009A0427"/>
    <w:rsid w:val="009A4313"/>
    <w:rsid w:val="009A5C35"/>
    <w:rsid w:val="009A5DE7"/>
    <w:rsid w:val="009A66C9"/>
    <w:rsid w:val="009A6E6A"/>
    <w:rsid w:val="009A74A0"/>
    <w:rsid w:val="009B3D12"/>
    <w:rsid w:val="009B5447"/>
    <w:rsid w:val="009B6C0D"/>
    <w:rsid w:val="009B6D74"/>
    <w:rsid w:val="009B754B"/>
    <w:rsid w:val="009B75C3"/>
    <w:rsid w:val="009C024D"/>
    <w:rsid w:val="009C0362"/>
    <w:rsid w:val="009C49E5"/>
    <w:rsid w:val="009C7538"/>
    <w:rsid w:val="009D1656"/>
    <w:rsid w:val="009D2136"/>
    <w:rsid w:val="009D64A2"/>
    <w:rsid w:val="009D669C"/>
    <w:rsid w:val="009E0B3B"/>
    <w:rsid w:val="009E28F0"/>
    <w:rsid w:val="009E34FA"/>
    <w:rsid w:val="009E5814"/>
    <w:rsid w:val="009E6A8C"/>
    <w:rsid w:val="009E6FDA"/>
    <w:rsid w:val="009E7310"/>
    <w:rsid w:val="009E782A"/>
    <w:rsid w:val="009F0104"/>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0EDD"/>
    <w:rsid w:val="00A31915"/>
    <w:rsid w:val="00A32244"/>
    <w:rsid w:val="00A326D5"/>
    <w:rsid w:val="00A33535"/>
    <w:rsid w:val="00A34AC1"/>
    <w:rsid w:val="00A34DDB"/>
    <w:rsid w:val="00A37963"/>
    <w:rsid w:val="00A37A89"/>
    <w:rsid w:val="00A42BF6"/>
    <w:rsid w:val="00A4387E"/>
    <w:rsid w:val="00A4514D"/>
    <w:rsid w:val="00A51E93"/>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3AF8"/>
    <w:rsid w:val="00AA4C98"/>
    <w:rsid w:val="00AA5DFD"/>
    <w:rsid w:val="00AB0AC3"/>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0759"/>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6AB5"/>
    <w:rsid w:val="00B80361"/>
    <w:rsid w:val="00B810A2"/>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32AB"/>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0FE0"/>
    <w:rsid w:val="00C512CF"/>
    <w:rsid w:val="00C52E22"/>
    <w:rsid w:val="00C536FB"/>
    <w:rsid w:val="00C555E5"/>
    <w:rsid w:val="00C60E28"/>
    <w:rsid w:val="00C62B39"/>
    <w:rsid w:val="00C67D50"/>
    <w:rsid w:val="00C71921"/>
    <w:rsid w:val="00C73A75"/>
    <w:rsid w:val="00C76104"/>
    <w:rsid w:val="00C7690B"/>
    <w:rsid w:val="00C77A83"/>
    <w:rsid w:val="00C80FAC"/>
    <w:rsid w:val="00C82C88"/>
    <w:rsid w:val="00C83DA9"/>
    <w:rsid w:val="00C8540B"/>
    <w:rsid w:val="00C85F61"/>
    <w:rsid w:val="00C86F1A"/>
    <w:rsid w:val="00C95AC0"/>
    <w:rsid w:val="00C97F95"/>
    <w:rsid w:val="00CA0422"/>
    <w:rsid w:val="00CA0A99"/>
    <w:rsid w:val="00CA275D"/>
    <w:rsid w:val="00CA3AA4"/>
    <w:rsid w:val="00CA3C63"/>
    <w:rsid w:val="00CA4D6F"/>
    <w:rsid w:val="00CB0479"/>
    <w:rsid w:val="00CB1E53"/>
    <w:rsid w:val="00CB277B"/>
    <w:rsid w:val="00CB2B92"/>
    <w:rsid w:val="00CB7347"/>
    <w:rsid w:val="00CC1556"/>
    <w:rsid w:val="00CC1C75"/>
    <w:rsid w:val="00CC29EB"/>
    <w:rsid w:val="00CC2F48"/>
    <w:rsid w:val="00CC498C"/>
    <w:rsid w:val="00CC6E6B"/>
    <w:rsid w:val="00CD00A9"/>
    <w:rsid w:val="00CD063E"/>
    <w:rsid w:val="00CD143D"/>
    <w:rsid w:val="00CD742F"/>
    <w:rsid w:val="00CE06BC"/>
    <w:rsid w:val="00CE1A8D"/>
    <w:rsid w:val="00CE1D62"/>
    <w:rsid w:val="00CE302B"/>
    <w:rsid w:val="00CE382D"/>
    <w:rsid w:val="00CE3AD9"/>
    <w:rsid w:val="00CE6665"/>
    <w:rsid w:val="00CE7089"/>
    <w:rsid w:val="00CF4C46"/>
    <w:rsid w:val="00CF534E"/>
    <w:rsid w:val="00CF5B28"/>
    <w:rsid w:val="00CF6E5D"/>
    <w:rsid w:val="00D0028C"/>
    <w:rsid w:val="00D009F4"/>
    <w:rsid w:val="00D01027"/>
    <w:rsid w:val="00D019A5"/>
    <w:rsid w:val="00D03994"/>
    <w:rsid w:val="00D04B6F"/>
    <w:rsid w:val="00D04E9B"/>
    <w:rsid w:val="00D0729E"/>
    <w:rsid w:val="00D123C5"/>
    <w:rsid w:val="00D12D1B"/>
    <w:rsid w:val="00D130C9"/>
    <w:rsid w:val="00D13187"/>
    <w:rsid w:val="00D14F3B"/>
    <w:rsid w:val="00D15AFA"/>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261"/>
    <w:rsid w:val="00DA74C9"/>
    <w:rsid w:val="00DB08A8"/>
    <w:rsid w:val="00DB1BDC"/>
    <w:rsid w:val="00DB4D9E"/>
    <w:rsid w:val="00DB536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0108"/>
    <w:rsid w:val="00E61AE3"/>
    <w:rsid w:val="00E63108"/>
    <w:rsid w:val="00E63E3D"/>
    <w:rsid w:val="00E64B15"/>
    <w:rsid w:val="00E71D4C"/>
    <w:rsid w:val="00E73AE7"/>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A99"/>
    <w:rsid w:val="00ED0EF6"/>
    <w:rsid w:val="00ED16B2"/>
    <w:rsid w:val="00ED1E33"/>
    <w:rsid w:val="00ED1FF7"/>
    <w:rsid w:val="00ED28D9"/>
    <w:rsid w:val="00ED3477"/>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192"/>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452C"/>
    <w:rsid w:val="00F76785"/>
    <w:rsid w:val="00F7726E"/>
    <w:rsid w:val="00F77798"/>
    <w:rsid w:val="00F8529D"/>
    <w:rsid w:val="00F865D8"/>
    <w:rsid w:val="00F8774D"/>
    <w:rsid w:val="00F90F93"/>
    <w:rsid w:val="00F91368"/>
    <w:rsid w:val="00F9392B"/>
    <w:rsid w:val="00F9439C"/>
    <w:rsid w:val="00F94856"/>
    <w:rsid w:val="00F960BF"/>
    <w:rsid w:val="00FA1297"/>
    <w:rsid w:val="00FA5A4E"/>
    <w:rsid w:val="00FA6281"/>
    <w:rsid w:val="00FB0388"/>
    <w:rsid w:val="00FB2ABE"/>
    <w:rsid w:val="00FB5D59"/>
    <w:rsid w:val="00FB5DEC"/>
    <w:rsid w:val="00FB76E5"/>
    <w:rsid w:val="00FC1824"/>
    <w:rsid w:val="00FC417D"/>
    <w:rsid w:val="00FC4C2D"/>
    <w:rsid w:val="00FC668A"/>
    <w:rsid w:val="00FC6C9A"/>
    <w:rsid w:val="00FD0133"/>
    <w:rsid w:val="00FD111B"/>
    <w:rsid w:val="00FD2F34"/>
    <w:rsid w:val="00FD379F"/>
    <w:rsid w:val="00FD556C"/>
    <w:rsid w:val="00FD56C3"/>
    <w:rsid w:val="00FD7E90"/>
    <w:rsid w:val="00FE244D"/>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kadiusz.pytel@pgg.pl" TargetMode="External"/><Relationship Id="rId22"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1EC9"/>
    <w:rsid w:val="0018784B"/>
    <w:rsid w:val="001B097F"/>
    <w:rsid w:val="001D0252"/>
    <w:rsid w:val="001D53D9"/>
    <w:rsid w:val="00214DD4"/>
    <w:rsid w:val="002571EC"/>
    <w:rsid w:val="00275EA7"/>
    <w:rsid w:val="00286553"/>
    <w:rsid w:val="002C0C41"/>
    <w:rsid w:val="002C0FD0"/>
    <w:rsid w:val="002E7B20"/>
    <w:rsid w:val="002F1E48"/>
    <w:rsid w:val="00333659"/>
    <w:rsid w:val="00353366"/>
    <w:rsid w:val="00370331"/>
    <w:rsid w:val="00387E37"/>
    <w:rsid w:val="003D2687"/>
    <w:rsid w:val="003E2068"/>
    <w:rsid w:val="00417026"/>
    <w:rsid w:val="0041732A"/>
    <w:rsid w:val="00431B68"/>
    <w:rsid w:val="00465588"/>
    <w:rsid w:val="004761D1"/>
    <w:rsid w:val="00484995"/>
    <w:rsid w:val="004A1299"/>
    <w:rsid w:val="004A7135"/>
    <w:rsid w:val="004D132B"/>
    <w:rsid w:val="00510AC0"/>
    <w:rsid w:val="005347DF"/>
    <w:rsid w:val="005627EF"/>
    <w:rsid w:val="005E5AC2"/>
    <w:rsid w:val="0060393B"/>
    <w:rsid w:val="00641065"/>
    <w:rsid w:val="00647193"/>
    <w:rsid w:val="00651866"/>
    <w:rsid w:val="00653B7F"/>
    <w:rsid w:val="006646DD"/>
    <w:rsid w:val="006774DC"/>
    <w:rsid w:val="00690E99"/>
    <w:rsid w:val="00693B74"/>
    <w:rsid w:val="006B584E"/>
    <w:rsid w:val="006D2A5C"/>
    <w:rsid w:val="006F2A13"/>
    <w:rsid w:val="0072761B"/>
    <w:rsid w:val="007378E2"/>
    <w:rsid w:val="00760B4A"/>
    <w:rsid w:val="007677E4"/>
    <w:rsid w:val="00772DB7"/>
    <w:rsid w:val="007946F6"/>
    <w:rsid w:val="00794737"/>
    <w:rsid w:val="00796386"/>
    <w:rsid w:val="007D6339"/>
    <w:rsid w:val="007E2EF7"/>
    <w:rsid w:val="007F4A2D"/>
    <w:rsid w:val="007F668D"/>
    <w:rsid w:val="00825E94"/>
    <w:rsid w:val="00853CF6"/>
    <w:rsid w:val="00864F59"/>
    <w:rsid w:val="00870658"/>
    <w:rsid w:val="008C0607"/>
    <w:rsid w:val="008F3283"/>
    <w:rsid w:val="00903EBF"/>
    <w:rsid w:val="00954CAB"/>
    <w:rsid w:val="009632BD"/>
    <w:rsid w:val="00987E9B"/>
    <w:rsid w:val="0099417A"/>
    <w:rsid w:val="009C00DE"/>
    <w:rsid w:val="00A41AF8"/>
    <w:rsid w:val="00A561DE"/>
    <w:rsid w:val="00A740EE"/>
    <w:rsid w:val="00A75D74"/>
    <w:rsid w:val="00AA1FAB"/>
    <w:rsid w:val="00AE32C1"/>
    <w:rsid w:val="00AF3B82"/>
    <w:rsid w:val="00B50BDA"/>
    <w:rsid w:val="00B579F6"/>
    <w:rsid w:val="00B91D3F"/>
    <w:rsid w:val="00BC38EB"/>
    <w:rsid w:val="00C03460"/>
    <w:rsid w:val="00C149BD"/>
    <w:rsid w:val="00C52360"/>
    <w:rsid w:val="00C72B0D"/>
    <w:rsid w:val="00C75070"/>
    <w:rsid w:val="00C955D3"/>
    <w:rsid w:val="00CC60F7"/>
    <w:rsid w:val="00CD7866"/>
    <w:rsid w:val="00D019A5"/>
    <w:rsid w:val="00D36921"/>
    <w:rsid w:val="00D61A9E"/>
    <w:rsid w:val="00D74D32"/>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73</Pages>
  <Words>23903</Words>
  <Characters>143419</Characters>
  <Application>Microsoft Office Word</Application>
  <DocSecurity>0</DocSecurity>
  <Lines>1195</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67</cp:revision>
  <cp:lastPrinted>2024-08-29T05:11:00Z</cp:lastPrinted>
  <dcterms:created xsi:type="dcterms:W3CDTF">2024-08-16T06:00:00Z</dcterms:created>
  <dcterms:modified xsi:type="dcterms:W3CDTF">2024-08-29T05:12:00Z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